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00" w:rsidRPr="00FF2C00" w:rsidRDefault="00FF2C00" w:rsidP="00FF2C00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FF2C00">
        <w:rPr>
          <w:rFonts w:ascii="Arial" w:hAnsi="Arial" w:cs="Arial"/>
          <w:b/>
          <w:sz w:val="20"/>
          <w:szCs w:val="20"/>
        </w:rPr>
        <w:t>Załącznik nr 1</w:t>
      </w:r>
      <w:r w:rsidR="00664045">
        <w:rPr>
          <w:rFonts w:ascii="Arial" w:hAnsi="Arial" w:cs="Arial"/>
          <w:b/>
          <w:sz w:val="20"/>
          <w:szCs w:val="20"/>
        </w:rPr>
        <w:t>.2</w:t>
      </w:r>
      <w:r w:rsidRPr="00FF2C00">
        <w:rPr>
          <w:rFonts w:ascii="Arial" w:hAnsi="Arial" w:cs="Arial"/>
          <w:b/>
          <w:sz w:val="20"/>
          <w:szCs w:val="20"/>
        </w:rPr>
        <w:t xml:space="preserve"> do SIWZ  - Formularz Szczegółowy Oferty</w:t>
      </w:r>
    </w:p>
    <w:p w:rsidR="00FF2C00" w:rsidRPr="00FF2C00" w:rsidRDefault="00FF2C00" w:rsidP="00FF2C00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FF2C00">
        <w:rPr>
          <w:rFonts w:ascii="Arial" w:hAnsi="Arial" w:cs="Arial"/>
          <w:sz w:val="20"/>
          <w:szCs w:val="20"/>
        </w:rPr>
        <w:t>znaczenie postępowania: DA.ZP.242.</w:t>
      </w:r>
      <w:r>
        <w:rPr>
          <w:rFonts w:ascii="Arial" w:hAnsi="Arial" w:cs="Arial"/>
          <w:sz w:val="20"/>
          <w:szCs w:val="20"/>
        </w:rPr>
        <w:t>47</w:t>
      </w:r>
      <w:r w:rsidRPr="00FF2C00">
        <w:rPr>
          <w:rFonts w:ascii="Arial" w:hAnsi="Arial" w:cs="Arial"/>
          <w:sz w:val="20"/>
          <w:szCs w:val="20"/>
        </w:rPr>
        <w:t>.2018</w:t>
      </w:r>
    </w:p>
    <w:p w:rsidR="00D65DBD" w:rsidRDefault="00664045" w:rsidP="00D65DBD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2 – Wielorazowe narzędzia do chirurgii laparoskopowej</w:t>
      </w:r>
      <w:bookmarkStart w:id="0" w:name="_GoBack"/>
      <w:bookmarkEnd w:id="0"/>
    </w:p>
    <w:tbl>
      <w:tblPr>
        <w:tblW w:w="138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860"/>
        <w:gridCol w:w="1380"/>
        <w:gridCol w:w="1240"/>
        <w:gridCol w:w="640"/>
        <w:gridCol w:w="780"/>
        <w:gridCol w:w="1120"/>
        <w:gridCol w:w="1240"/>
        <w:gridCol w:w="547"/>
        <w:gridCol w:w="1000"/>
        <w:gridCol w:w="1420"/>
      </w:tblGrid>
      <w:tr w:rsidR="00D65DBD" w:rsidTr="00D65DBD">
        <w:trPr>
          <w:trHeight w:val="126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Opis wyrobu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Numer katalogowy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Wytwórca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J.m.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Cena jedn. netto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Wartość netto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VAT w %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Cena jedn. brutto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Wartość brutto</w:t>
            </w:r>
          </w:p>
        </w:tc>
      </w:tr>
      <w:tr w:rsidR="00D65DBD" w:rsidTr="00A93930">
        <w:trPr>
          <w:trHeight w:val="115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5DBD" w:rsidRDefault="00D65DBD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860" w:type="dxa"/>
          </w:tcPr>
          <w:p w:rsidR="00D65DBD" w:rsidRDefault="00A93930" w:rsidP="00A9393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Trokar kompletny – śr. kaniuli 13-14 mm, dł. robocza 15 cm – komplet (kaniula gładka, ścięta z przyłączem LUER-lock i kranikiem do podłączenia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insuflacji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; zawór kaniuli trokara z klapą otwieraną pod naporem instrumentarium i ręcznie przy pomocy dedykowanej dźwigni, gwóźdź piramidalny)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szt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A9393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  <w:r w:rsidR="00D65DBD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  <w:lang w:eastAsia="en-US"/>
              </w:rPr>
              <w:t>0,00 zł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  <w:lang w:eastAsia="en-US"/>
              </w:rPr>
              <w:t>0,00 zł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  <w:lang w:eastAsia="en-US"/>
              </w:rPr>
              <w:t>0,00 zł</w:t>
            </w:r>
          </w:p>
        </w:tc>
      </w:tr>
      <w:tr w:rsidR="00D65DBD" w:rsidTr="00A93930">
        <w:trPr>
          <w:trHeight w:val="9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5DBD" w:rsidRDefault="00D65DBD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BD" w:rsidRDefault="00A9393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Trokar kompletny-  śr. </w:t>
            </w:r>
            <w:r w:rsidR="005366D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k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aniuli 10-11 mm, dł. Robocza 15 cm – komplet </w:t>
            </w:r>
            <w:r w:rsidR="006F5C8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(kaniula gładka, ś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cięta z przyłączem LUER-Lock i kranikiem </w:t>
            </w:r>
            <w:r w:rsidR="005366D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do pod łączenia </w:t>
            </w:r>
            <w:proofErr w:type="spellStart"/>
            <w:r w:rsidR="005366D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insuflacji</w:t>
            </w:r>
            <w:proofErr w:type="spellEnd"/>
            <w:r w:rsidR="005366D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; zawór kaniuli trokara z klapą otwieraną pod naporem instrumentu i ręcznie przy pomocy  dedykowanej dźwigni; gwóźdź piramidalny)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D65DBD" w:rsidTr="00A93930">
        <w:trPr>
          <w:trHeight w:val="76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5DBD" w:rsidRDefault="00D65DBD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5DBD" w:rsidRDefault="005366D7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Trokar kompletny –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śr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kaliuli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5-6 mm, dł. Robocza 15 cm komplet (kaniula gładka, ścięta z przyłączem LUER-Lock i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lastRenderedPageBreak/>
              <w:t xml:space="preserve">kranikiem do podłączenia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insuflacji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; zawór kaniuli trokara z klapą otwieraną pod naporem instrumentu i ręcznie przy pomocy dedykowanej dźwigni; gwóźdź piramidalny)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lastRenderedPageBreak/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5366D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D65DBD" w:rsidTr="00A93930">
        <w:trPr>
          <w:trHeight w:val="5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5DBD" w:rsidRDefault="00D65DBD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4.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5DBD" w:rsidRDefault="005366D7" w:rsidP="005366D7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Tuleja gwintowana, do stabilizacji trokarów o śr. 13,5 mm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5366D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D65DBD" w:rsidTr="00A93930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5DBD" w:rsidRDefault="00D65DBD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5DBD" w:rsidRDefault="005366D7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Tubus metalowy, izolowany, z przyłączem LUER-Lock, śr. 5 mm, dł. 36 cm, kompatybilny z wkładami narzędziowymi   firmy Karl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Storz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5366D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D65DBD" w:rsidTr="005366D7">
        <w:trPr>
          <w:trHeight w:val="8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5DBD" w:rsidRDefault="00D65DBD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5DBD" w:rsidRDefault="005366D7" w:rsidP="005366D7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Retraktor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wachlarzowy, przegubowy, śr. 10 mm,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dystalnie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zginany do 30°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szt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5366D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D65DBD" w:rsidTr="00D65DBD">
        <w:trPr>
          <w:trHeight w:val="10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5DBD" w:rsidRDefault="00D65DBD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BD" w:rsidRDefault="005366D7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Wkład kleszczy jelitowych,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bransze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okienkowe, 2 ruchome;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śr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5 mm, dł. rob 36 cm, kompatybilny z tubusami i rączkami firmy Karl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Storz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5DBD" w:rsidRDefault="00D65DBD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5DBD" w:rsidRDefault="00D65DBD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5366D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D65DBD" w:rsidTr="00D65DBD">
        <w:trPr>
          <w:trHeight w:val="76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5DBD" w:rsidRDefault="00D65DBD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5DBD" w:rsidRDefault="00B2138C" w:rsidP="005366D7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Wkłady kleszczy,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bransze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okienkowe, atraumatyczne, 2 ruchome, śr. 5 mm, dł. rob. 36 cm, kompatybilny z tubusami i rączkami firmy Karl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Storz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5DBD" w:rsidRDefault="00D65DBD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5DBD" w:rsidRDefault="00D65DBD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B2138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D65DBD" w:rsidTr="005366D7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5DBD" w:rsidRDefault="00D65DBD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BD" w:rsidRDefault="00B2138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Wkład kleszczy,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bransze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preparacyjne, długie, 2 ruchome; śr. 5 mm, dł. rob. 36 cm, kompatybilny z tubusami i rączkami firmy Karl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Storz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B2138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D65DBD" w:rsidTr="005366D7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5DBD" w:rsidRDefault="00D65DBD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10.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BD" w:rsidRDefault="00B2138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Wkład kleszczy,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bransze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mocne, 2 ruchome;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śr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5 mm, dł. rob. 36 cm, kompatybilny z tubusami i rączkami firmy Karl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Storz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szt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B2138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65DBD" w:rsidTr="005366D7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5DBD" w:rsidRDefault="00D65DBD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BD" w:rsidRDefault="00B2138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Wkład kleszczy preparacyjnych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bransze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zagięte pod kątem prostym, 2 ruchome; śr. 5 mm, dł. rob. 36 cm, kompatybilny z tubusami i rączkami firmy Karl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Storz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szt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B2138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65DBD" w:rsidTr="005366D7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5DBD" w:rsidRDefault="00D65DBD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BD" w:rsidRDefault="00B2138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Elektroda koagulacyjno-preparacyjna, haczykowa, kształt L,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monopolarna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, śr. 5 mm, dł. 36 cm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szt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B2138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65DBD" w:rsidTr="005366D7">
        <w:trPr>
          <w:trHeight w:val="4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5DBD" w:rsidRDefault="00D65DBD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BD" w:rsidRDefault="00B2138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Tubus metalowy, izolowany, z przyłączem LUER-Lock, śr. 5 mm, dł. 36 cm, kompatybilny z wkładami narzędziowymi firmy Karl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Storz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szt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B2138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65DBD" w:rsidTr="005366D7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5DBD" w:rsidRDefault="00D65DBD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BD" w:rsidRDefault="00B2138C" w:rsidP="00B2138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Uchwyt instrumentów metalowy, z zapinką typu MANHES, obrotowy, nieizolowany, kompatybilny z wkładami i tubusami firmy Karl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Storz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szt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B2138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65DBD" w:rsidTr="00B2138C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5DBD" w:rsidRDefault="00D65DBD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BD" w:rsidRDefault="00B2138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Uchwyt instrumentów plastikowy, bez zapinki, obrotowy,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monopolarny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, kompatybilny z wkładami i tubusami firmy Karl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Storz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D65D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szt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DBD" w:rsidRDefault="00B2138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DBD" w:rsidRDefault="00D65DB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2138C" w:rsidTr="00B2138C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38C" w:rsidRDefault="00B2138C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138C" w:rsidRDefault="00B2138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Taca druciana z składanymi uchwytami, do mycia i przechowywania instrumentów. W zestawie mata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lastRenderedPageBreak/>
              <w:t xml:space="preserve">silikonowa, kołki i paski silikonowe do mocowania instrumentów. Wymiary tacy (szer. x gł. X wys.) 535 x 250 x 66 mm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38C" w:rsidRDefault="00B2138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38C" w:rsidRDefault="00B2138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38C" w:rsidRDefault="00B2138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B2138C" w:rsidRDefault="00B2138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B2138C" w:rsidRDefault="00B2138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B2138C" w:rsidRDefault="00B2138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B2138C" w:rsidRDefault="00B2138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szt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38C" w:rsidRDefault="00B2138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B2138C" w:rsidRDefault="00B2138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B2138C" w:rsidRDefault="00B2138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B2138C" w:rsidRDefault="00B2138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B2138C" w:rsidRDefault="00B2138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38C" w:rsidRDefault="00B2138C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38C" w:rsidRDefault="00B2138C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38C" w:rsidRDefault="00B2138C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38C" w:rsidRDefault="00B2138C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38C" w:rsidRDefault="00B2138C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D65DBD" w:rsidRDefault="00D65DBD" w:rsidP="00D65DBD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D65DBD" w:rsidRDefault="00D65DBD" w:rsidP="00D65DB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Wartość netto pakietu:  ..................................... zł               Słownie:  ................................................................................</w:t>
      </w:r>
    </w:p>
    <w:p w:rsidR="00D65DBD" w:rsidRDefault="00D65DBD" w:rsidP="00D65DB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Wartość brutto pakietu:  .................................... zł               Słownie:  ................................................................................</w:t>
      </w:r>
    </w:p>
    <w:p w:rsidR="00D65DBD" w:rsidRDefault="00D65DBD" w:rsidP="00D65DB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65DBD" w:rsidRDefault="00D65DBD" w:rsidP="00D65DBD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</w:t>
      </w:r>
    </w:p>
    <w:p w:rsidR="00D65DBD" w:rsidRDefault="00D65DBD" w:rsidP="00D65DBD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/podpis i pieczątka upoważnionego przedstawiciela/</w:t>
      </w:r>
    </w:p>
    <w:p w:rsidR="00D65DBD" w:rsidRDefault="00D65DBD" w:rsidP="00D65DBD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D65DBD" w:rsidRDefault="00D65DBD" w:rsidP="00D65DBD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D65DBD" w:rsidRDefault="00D65DBD" w:rsidP="00D65DBD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D65DBD" w:rsidRDefault="00D65DBD" w:rsidP="00D65DBD">
      <w:pPr>
        <w:jc w:val="right"/>
        <w:rPr>
          <w:rFonts w:cs="Arial"/>
        </w:rPr>
      </w:pPr>
    </w:p>
    <w:p w:rsidR="00D65DBD" w:rsidRDefault="00D65DBD" w:rsidP="00D65DBD">
      <w:pPr>
        <w:jc w:val="right"/>
        <w:rPr>
          <w:rFonts w:cs="Arial"/>
        </w:rPr>
      </w:pPr>
    </w:p>
    <w:p w:rsidR="00D65DBD" w:rsidRDefault="00D65DBD" w:rsidP="00D65DBD">
      <w:pPr>
        <w:jc w:val="right"/>
        <w:rPr>
          <w:rFonts w:cs="Arial"/>
        </w:rPr>
      </w:pPr>
    </w:p>
    <w:p w:rsidR="00D65DBD" w:rsidRDefault="00D65DBD" w:rsidP="00D65DBD">
      <w:pPr>
        <w:jc w:val="right"/>
        <w:rPr>
          <w:rFonts w:cs="Arial"/>
        </w:rPr>
      </w:pPr>
    </w:p>
    <w:p w:rsidR="00D65DBD" w:rsidRDefault="00D65DBD" w:rsidP="00D65DBD">
      <w:pPr>
        <w:jc w:val="right"/>
        <w:rPr>
          <w:rFonts w:cs="Arial"/>
        </w:rPr>
      </w:pPr>
    </w:p>
    <w:p w:rsidR="00FF2C00" w:rsidRPr="00FF2C00" w:rsidRDefault="00FF2C00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FF2C00" w:rsidRPr="00FF2C00" w:rsidSect="00FF2C00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639" w:rsidRDefault="00663639" w:rsidP="00FD31EA">
      <w:r>
        <w:separator/>
      </w:r>
    </w:p>
  </w:endnote>
  <w:endnote w:type="continuationSeparator" w:id="0">
    <w:p w:rsidR="00663639" w:rsidRDefault="00663639" w:rsidP="00FD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937139"/>
      <w:docPartObj>
        <w:docPartGallery w:val="Page Numbers (Bottom of Page)"/>
        <w:docPartUnique/>
      </w:docPartObj>
    </w:sdtPr>
    <w:sdtEndPr/>
    <w:sdtContent>
      <w:p w:rsidR="00FD31EA" w:rsidRDefault="00FD31E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045">
          <w:rPr>
            <w:noProof/>
          </w:rPr>
          <w:t>4</w:t>
        </w:r>
        <w:r>
          <w:fldChar w:fldCharType="end"/>
        </w:r>
      </w:p>
    </w:sdtContent>
  </w:sdt>
  <w:p w:rsidR="00FD31EA" w:rsidRDefault="00FD31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639" w:rsidRDefault="00663639" w:rsidP="00FD31EA">
      <w:r>
        <w:separator/>
      </w:r>
    </w:p>
  </w:footnote>
  <w:footnote w:type="continuationSeparator" w:id="0">
    <w:p w:rsidR="00663639" w:rsidRDefault="00663639" w:rsidP="00FD3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17"/>
    <w:rsid w:val="005366D7"/>
    <w:rsid w:val="005B1721"/>
    <w:rsid w:val="00611C5B"/>
    <w:rsid w:val="00663639"/>
    <w:rsid w:val="00664045"/>
    <w:rsid w:val="006F5C8A"/>
    <w:rsid w:val="008755AF"/>
    <w:rsid w:val="008F77B5"/>
    <w:rsid w:val="00A93930"/>
    <w:rsid w:val="00B2138C"/>
    <w:rsid w:val="00D264A5"/>
    <w:rsid w:val="00D27972"/>
    <w:rsid w:val="00D65DBD"/>
    <w:rsid w:val="00DA645F"/>
    <w:rsid w:val="00E46544"/>
    <w:rsid w:val="00F64817"/>
    <w:rsid w:val="00FD31EA"/>
    <w:rsid w:val="00FE39B6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31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31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31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31E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31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31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31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31E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8EEE3-7901-4574-BB1E-C8ACEA46B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rrurarz</dc:creator>
  <cp:keywords/>
  <dc:description/>
  <cp:lastModifiedBy>rrurarz</cp:lastModifiedBy>
  <cp:revision>12</cp:revision>
  <dcterms:created xsi:type="dcterms:W3CDTF">2018-08-07T09:46:00Z</dcterms:created>
  <dcterms:modified xsi:type="dcterms:W3CDTF">2018-08-09T09:25:00Z</dcterms:modified>
</cp:coreProperties>
</file>