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01087281"/>
    <w:p w:rsidR="00C06F80" w:rsidRPr="00413677" w:rsidRDefault="00572B76" w:rsidP="00B51DE8">
      <w:pPr>
        <w:jc w:val="both"/>
        <w:rPr>
          <w:rFonts w:ascii="PKO Bank Polski Rg" w:hAnsi="PKO Bank Polski Rg"/>
        </w:rPr>
      </w:pPr>
      <w:r w:rsidRPr="00413677">
        <w:rPr>
          <w:rFonts w:ascii="PKO Bank Polski Rg" w:hAnsi="PKO Bank Polski Rg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7380B" wp14:editId="268DD0A5">
                <wp:simplePos x="0" y="0"/>
                <wp:positionH relativeFrom="page">
                  <wp:posOffset>523875</wp:posOffset>
                </wp:positionH>
                <wp:positionV relativeFrom="paragraph">
                  <wp:posOffset>-536574</wp:posOffset>
                </wp:positionV>
                <wp:extent cx="2612390" cy="22860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6039D" w:rsidRDefault="008603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7D7380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.25pt;margin-top:-42.25pt;width:205.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" stroked="f">
                <v:fill opacity="0"/>
                <v:textbox>
                  <w:txbxContent>
                    <w:p w:rsidR="0086039D" w:rsidRDefault="0086039D"/>
                  </w:txbxContent>
                </v:textbox>
                <w10:wrap anchorx="page"/>
              </v:shape>
            </w:pict>
          </mc:Fallback>
        </mc:AlternateContent>
      </w:r>
      <w:bookmarkEnd w:id="0"/>
    </w:p>
    <w:p w:rsidR="00385D8F" w:rsidRDefault="00385D8F" w:rsidP="00BF0611">
      <w:pPr>
        <w:keepNext/>
        <w:tabs>
          <w:tab w:val="left" w:pos="284"/>
        </w:tabs>
        <w:ind w:firstLine="284"/>
        <w:contextualSpacing/>
        <w:rPr>
          <w:b/>
        </w:rPr>
      </w:pPr>
    </w:p>
    <w:p w:rsidR="00786A3A" w:rsidRPr="00E24FE3" w:rsidRDefault="00786A3A" w:rsidP="007C4D55">
      <w:pPr>
        <w:keepNext/>
        <w:spacing w:before="120"/>
        <w:ind w:left="284"/>
        <w:rPr>
          <w:b/>
        </w:rPr>
      </w:pPr>
      <w:r w:rsidRPr="00E24FE3">
        <w:rPr>
          <w:b/>
        </w:rPr>
        <w:t>Tabela 5. Dane uzupełniające dotyczące SP ZOZ</w:t>
      </w:r>
    </w:p>
    <w:tbl>
      <w:tblPr>
        <w:tblStyle w:val="Tabela-Siatka"/>
        <w:tblW w:w="790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643"/>
        <w:gridCol w:w="4710"/>
        <w:gridCol w:w="708"/>
        <w:gridCol w:w="1843"/>
      </w:tblGrid>
      <w:tr w:rsidR="00D90B9D" w:rsidRPr="00247A0D" w:rsidTr="00D90B9D">
        <w:trPr>
          <w:trHeight w:val="307"/>
        </w:trPr>
        <w:tc>
          <w:tcPr>
            <w:tcW w:w="643" w:type="dxa"/>
            <w:noWrap/>
            <w:hideMark/>
          </w:tcPr>
          <w:p w:rsidR="00D90B9D" w:rsidRPr="001E37F7" w:rsidRDefault="00D90B9D" w:rsidP="007C4D55">
            <w:pPr>
              <w:keepNext/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10" w:type="dxa"/>
            <w:hideMark/>
          </w:tcPr>
          <w:p w:rsidR="00D90B9D" w:rsidRPr="001E37F7" w:rsidRDefault="00D90B9D" w:rsidP="007C4D55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Wyszczególnienie</w:t>
            </w:r>
          </w:p>
        </w:tc>
        <w:tc>
          <w:tcPr>
            <w:tcW w:w="708" w:type="dxa"/>
          </w:tcPr>
          <w:p w:rsidR="00D90B9D" w:rsidRPr="00E24FE3" w:rsidRDefault="00D90B9D" w:rsidP="00E24FE3">
            <w:pPr>
              <w:keepNext/>
              <w:spacing w:line="240" w:lineRule="auto"/>
              <w:jc w:val="center"/>
              <w:rPr>
                <w:rFonts w:eastAsia="Times New Roman"/>
                <w:bCs/>
                <w:color w:val="000000"/>
              </w:rPr>
            </w:pPr>
            <w:r w:rsidRPr="00E24FE3">
              <w:rPr>
                <w:rFonts w:eastAsia="Times New Roman"/>
                <w:bCs/>
                <w:color w:val="000000"/>
              </w:rPr>
              <w:t xml:space="preserve">Nr </w:t>
            </w:r>
            <w:proofErr w:type="spellStart"/>
            <w:r w:rsidRPr="00E24FE3">
              <w:rPr>
                <w:rFonts w:eastAsia="Times New Roman"/>
                <w:bCs/>
                <w:color w:val="000000"/>
              </w:rPr>
              <w:t>wier</w:t>
            </w:r>
            <w:proofErr w:type="spellEnd"/>
            <w:r>
              <w:rPr>
                <w:rFonts w:eastAsia="Times New Roman"/>
                <w:bCs/>
                <w:color w:val="000000"/>
              </w:rPr>
              <w:t>.</w:t>
            </w:r>
          </w:p>
        </w:tc>
        <w:tc>
          <w:tcPr>
            <w:tcW w:w="1843" w:type="dxa"/>
            <w:hideMark/>
          </w:tcPr>
          <w:p w:rsidR="00D90B9D" w:rsidRPr="001E37F7" w:rsidRDefault="00D90B9D" w:rsidP="006A3ABF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</w:t>
            </w:r>
            <w:r w:rsidR="00AC1888">
              <w:rPr>
                <w:rFonts w:eastAsia="Times New Roman"/>
                <w:b/>
                <w:bCs/>
                <w:color w:val="000000"/>
              </w:rPr>
              <w:t>2</w:t>
            </w:r>
            <w:r w:rsidR="00B82DE3">
              <w:rPr>
                <w:rFonts w:eastAsia="Times New Roman"/>
                <w:b/>
                <w:bCs/>
                <w:color w:val="000000"/>
              </w:rPr>
              <w:t>3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="00B82DE3">
              <w:rPr>
                <w:rFonts w:eastAsia="Times New Roman"/>
                <w:b/>
                <w:bCs/>
                <w:color w:val="000000"/>
              </w:rPr>
              <w:t>0</w:t>
            </w:r>
            <w:r w:rsidR="000909DD">
              <w:rPr>
                <w:rFonts w:eastAsia="Times New Roman"/>
                <w:b/>
                <w:bCs/>
                <w:color w:val="000000"/>
              </w:rPr>
              <w:t>9</w:t>
            </w:r>
            <w:r>
              <w:rPr>
                <w:rFonts w:eastAsia="Times New Roman"/>
                <w:b/>
                <w:bCs/>
                <w:color w:val="000000"/>
              </w:rPr>
              <w:t>.3</w:t>
            </w:r>
            <w:r w:rsidR="001B651C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D90B9D" w:rsidRPr="00987A0E" w:rsidTr="00D90B9D">
        <w:trPr>
          <w:trHeight w:val="127"/>
        </w:trPr>
        <w:tc>
          <w:tcPr>
            <w:tcW w:w="643" w:type="dxa"/>
            <w:hideMark/>
          </w:tcPr>
          <w:p w:rsidR="00D90B9D" w:rsidRPr="00987A0E" w:rsidRDefault="00D90B9D" w:rsidP="007C4D55">
            <w:pPr>
              <w:keepNext/>
              <w:spacing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987A0E">
              <w:rPr>
                <w:rFonts w:eastAsia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10" w:type="dxa"/>
            <w:hideMark/>
          </w:tcPr>
          <w:p w:rsidR="00D90B9D" w:rsidRPr="00987A0E" w:rsidRDefault="00D90B9D" w:rsidP="007C4D55">
            <w:pPr>
              <w:keepNext/>
              <w:spacing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987A0E">
              <w:rPr>
                <w:rFonts w:eastAsia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D90B9D" w:rsidRPr="00987A0E" w:rsidRDefault="00D90B9D" w:rsidP="00E24FE3">
            <w:pPr>
              <w:keepNext/>
              <w:spacing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D90B9D" w:rsidRPr="00987A0E" w:rsidRDefault="00D90B9D" w:rsidP="007C4D55">
            <w:pPr>
              <w:keepNext/>
              <w:spacing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D90B9D" w:rsidRPr="00247A0D" w:rsidTr="002D6EBD">
        <w:trPr>
          <w:trHeight w:val="226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I</w:t>
            </w:r>
          </w:p>
        </w:tc>
        <w:tc>
          <w:tcPr>
            <w:tcW w:w="4710" w:type="dxa"/>
            <w:hideMark/>
          </w:tcPr>
          <w:p w:rsidR="00D90B9D" w:rsidRPr="001E37F7" w:rsidRDefault="00D90B9D" w:rsidP="00460FB4">
            <w:pPr>
              <w:keepNext/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Należności przeterminowane</w:t>
            </w:r>
            <w:r w:rsidR="00460FB4">
              <w:rPr>
                <w:rFonts w:eastAsia="Times New Roman"/>
                <w:b/>
                <w:bCs/>
                <w:color w:val="000000"/>
              </w:rPr>
              <w:t>*</w:t>
            </w:r>
            <w:r w:rsidRPr="00E24FE3">
              <w:rPr>
                <w:rFonts w:eastAsia="Times New Roman"/>
                <w:bCs/>
                <w:color w:val="000000"/>
              </w:rPr>
              <w:t>, w tym: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noWrap/>
          </w:tcPr>
          <w:p w:rsidR="00D90B9D" w:rsidRPr="001E37F7" w:rsidRDefault="006A3ABF" w:rsidP="00152DAE">
            <w:pPr>
              <w:keepNext/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4 403 132,43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</w:rPr>
            </w:pPr>
            <w:r w:rsidRPr="001E37F7">
              <w:rPr>
                <w:rFonts w:eastAsia="Times New Roman"/>
              </w:rPr>
              <w:t>do 1 miesiąca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keepNext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</w:t>
            </w:r>
          </w:p>
        </w:tc>
        <w:tc>
          <w:tcPr>
            <w:tcW w:w="1843" w:type="dxa"/>
            <w:noWrap/>
          </w:tcPr>
          <w:p w:rsidR="00D90B9D" w:rsidRPr="00D90FB5" w:rsidRDefault="006A3ABF" w:rsidP="00D90FB5">
            <w:pPr>
              <w:keepNext/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367 227,59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</w:rPr>
            </w:pPr>
            <w:r w:rsidRPr="001E37F7">
              <w:rPr>
                <w:rFonts w:eastAsia="Times New Roman"/>
              </w:rPr>
              <w:t>od 1 miesiąca do 3 miesięcy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keepNext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</w:t>
            </w:r>
          </w:p>
        </w:tc>
        <w:tc>
          <w:tcPr>
            <w:tcW w:w="1843" w:type="dxa"/>
            <w:noWrap/>
          </w:tcPr>
          <w:p w:rsidR="00D90B9D" w:rsidRPr="00D90FB5" w:rsidRDefault="006A3ABF" w:rsidP="00D90FB5">
            <w:pPr>
              <w:keepNext/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59 855,52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</w:rPr>
            </w:pPr>
            <w:r w:rsidRPr="001E37F7">
              <w:rPr>
                <w:rFonts w:eastAsia="Times New Roman"/>
              </w:rPr>
              <w:t>od 3 miesi</w:t>
            </w:r>
            <w:r>
              <w:rPr>
                <w:rFonts w:eastAsia="Times New Roman"/>
              </w:rPr>
              <w:t>ę</w:t>
            </w:r>
            <w:r w:rsidRPr="001E37F7">
              <w:rPr>
                <w:rFonts w:eastAsia="Times New Roman"/>
              </w:rPr>
              <w:t>c</w:t>
            </w:r>
            <w:r>
              <w:rPr>
                <w:rFonts w:eastAsia="Times New Roman"/>
              </w:rPr>
              <w:t>y</w:t>
            </w:r>
            <w:r w:rsidRPr="001E37F7">
              <w:rPr>
                <w:rFonts w:eastAsia="Times New Roman"/>
              </w:rPr>
              <w:t xml:space="preserve"> do 6 miesięcy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keepNext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</w:t>
            </w:r>
          </w:p>
        </w:tc>
        <w:tc>
          <w:tcPr>
            <w:tcW w:w="1843" w:type="dxa"/>
            <w:noWrap/>
          </w:tcPr>
          <w:p w:rsidR="00D90B9D" w:rsidRPr="00D90FB5" w:rsidRDefault="006A3ABF" w:rsidP="00D90FB5">
            <w:pPr>
              <w:keepNext/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63 107,82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</w:rPr>
            </w:pPr>
            <w:r w:rsidRPr="001E37F7">
              <w:rPr>
                <w:rFonts w:eastAsia="Times New Roman"/>
              </w:rPr>
              <w:t>od 6 miesi</w:t>
            </w:r>
            <w:r>
              <w:rPr>
                <w:rFonts w:eastAsia="Times New Roman"/>
              </w:rPr>
              <w:t>ę</w:t>
            </w:r>
            <w:r w:rsidRPr="001E37F7">
              <w:rPr>
                <w:rFonts w:eastAsia="Times New Roman"/>
              </w:rPr>
              <w:t>c</w:t>
            </w:r>
            <w:r>
              <w:rPr>
                <w:rFonts w:eastAsia="Times New Roman"/>
              </w:rPr>
              <w:t>y</w:t>
            </w:r>
            <w:r w:rsidRPr="001E37F7">
              <w:rPr>
                <w:rFonts w:eastAsia="Times New Roman"/>
              </w:rPr>
              <w:t xml:space="preserve"> do 12 miesięcy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keepNext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</w:t>
            </w:r>
          </w:p>
        </w:tc>
        <w:tc>
          <w:tcPr>
            <w:tcW w:w="1843" w:type="dxa"/>
            <w:noWrap/>
          </w:tcPr>
          <w:p w:rsidR="00D90B9D" w:rsidRPr="00D90FB5" w:rsidRDefault="006A3ABF" w:rsidP="00D90FB5">
            <w:pPr>
              <w:keepNext/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37 118,46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</w:rPr>
            </w:pPr>
            <w:r w:rsidRPr="001E37F7">
              <w:rPr>
                <w:rFonts w:eastAsia="Times New Roman"/>
              </w:rPr>
              <w:t>powyżej 12 miesięcy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keepNext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</w:t>
            </w:r>
          </w:p>
        </w:tc>
        <w:tc>
          <w:tcPr>
            <w:tcW w:w="1843" w:type="dxa"/>
            <w:noWrap/>
          </w:tcPr>
          <w:p w:rsidR="00D90B9D" w:rsidRPr="00D90FB5" w:rsidRDefault="006A3ABF" w:rsidP="00D90FB5">
            <w:pPr>
              <w:keepNext/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3 875 823,04</w:t>
            </w:r>
          </w:p>
        </w:tc>
      </w:tr>
      <w:tr w:rsidR="00D90B9D" w:rsidRPr="00247A0D" w:rsidTr="002D6EBD">
        <w:trPr>
          <w:trHeight w:val="177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II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keepNext/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Zobowiązania przeterminowane</w:t>
            </w:r>
            <w:r w:rsidRPr="00E24FE3">
              <w:rPr>
                <w:rFonts w:eastAsia="Times New Roman"/>
                <w:bCs/>
                <w:color w:val="000000"/>
              </w:rPr>
              <w:t>, w tym: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noWrap/>
          </w:tcPr>
          <w:p w:rsidR="00D90B9D" w:rsidRPr="001E37F7" w:rsidRDefault="006A3ABF" w:rsidP="00D27B4D">
            <w:pPr>
              <w:keepNext/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72 744 872,53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z tytułu dostaw i usług, w tym: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43" w:type="dxa"/>
            <w:noWrap/>
          </w:tcPr>
          <w:p w:rsidR="00D90B9D" w:rsidRPr="001E37F7" w:rsidRDefault="006A3ABF" w:rsidP="00D90FB5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69 292 412,37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1E37F7">
              <w:rPr>
                <w:rFonts w:eastAsia="Times New Roman"/>
              </w:rPr>
              <w:t>do 1 miesiąca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</w:t>
            </w:r>
          </w:p>
        </w:tc>
        <w:tc>
          <w:tcPr>
            <w:tcW w:w="1843" w:type="dxa"/>
            <w:noWrap/>
          </w:tcPr>
          <w:p w:rsidR="00D90B9D" w:rsidRPr="001E37F7" w:rsidRDefault="006A3ABF" w:rsidP="00D27B4D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5 174 097,85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b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1E37F7">
              <w:rPr>
                <w:rFonts w:eastAsia="Times New Roman"/>
              </w:rPr>
              <w:t>od 1 miesiąca do 3 miesięcy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843" w:type="dxa"/>
            <w:noWrap/>
          </w:tcPr>
          <w:p w:rsidR="00D90B9D" w:rsidRPr="001E37F7" w:rsidRDefault="006A3ABF" w:rsidP="00D27B4D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10 192 348,65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c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1E37F7">
              <w:rPr>
                <w:rFonts w:eastAsia="Times New Roman"/>
              </w:rPr>
              <w:t>od 3 miesi</w:t>
            </w:r>
            <w:r>
              <w:rPr>
                <w:rFonts w:eastAsia="Times New Roman"/>
              </w:rPr>
              <w:t>ę</w:t>
            </w:r>
            <w:r w:rsidRPr="001E37F7">
              <w:rPr>
                <w:rFonts w:eastAsia="Times New Roman"/>
              </w:rPr>
              <w:t>c</w:t>
            </w:r>
            <w:r>
              <w:rPr>
                <w:rFonts w:eastAsia="Times New Roman"/>
              </w:rPr>
              <w:t>y</w:t>
            </w:r>
            <w:r w:rsidRPr="001E37F7">
              <w:rPr>
                <w:rFonts w:eastAsia="Times New Roman"/>
              </w:rPr>
              <w:t xml:space="preserve"> do 6 miesięcy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843" w:type="dxa"/>
            <w:noWrap/>
          </w:tcPr>
          <w:p w:rsidR="00D90B9D" w:rsidRPr="001E37F7" w:rsidRDefault="006A3ABF" w:rsidP="00D90FB5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13 317 939,96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d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  <w:r w:rsidRPr="001E37F7">
              <w:rPr>
                <w:rFonts w:eastAsia="Times New Roman"/>
                <w:color w:val="000000"/>
              </w:rPr>
              <w:t>od 6 miesi</w:t>
            </w:r>
            <w:r>
              <w:rPr>
                <w:rFonts w:eastAsia="Times New Roman"/>
                <w:color w:val="000000"/>
              </w:rPr>
              <w:t>ę</w:t>
            </w:r>
            <w:r w:rsidRPr="001E37F7">
              <w:rPr>
                <w:rFonts w:eastAsia="Times New Roman"/>
                <w:color w:val="000000"/>
              </w:rPr>
              <w:t>c</w:t>
            </w:r>
            <w:r>
              <w:rPr>
                <w:rFonts w:eastAsia="Times New Roman"/>
                <w:color w:val="000000"/>
              </w:rPr>
              <w:t>y</w:t>
            </w:r>
            <w:r w:rsidRPr="001E37F7">
              <w:rPr>
                <w:rFonts w:eastAsia="Times New Roman"/>
                <w:color w:val="000000"/>
              </w:rPr>
              <w:t xml:space="preserve"> do 12 miesięcy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843" w:type="dxa"/>
            <w:noWrap/>
          </w:tcPr>
          <w:p w:rsidR="00D90B9D" w:rsidRPr="001E37F7" w:rsidRDefault="006A3ABF" w:rsidP="00D90FB5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13 457 499,86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e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  <w:r w:rsidRPr="001E37F7">
              <w:rPr>
                <w:rFonts w:eastAsia="Times New Roman"/>
                <w:color w:val="000000"/>
              </w:rPr>
              <w:t>powyżej 12 miesięcy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43" w:type="dxa"/>
            <w:noWrap/>
          </w:tcPr>
          <w:p w:rsidR="00152DAE" w:rsidRPr="001E37F7" w:rsidRDefault="006A3ABF" w:rsidP="00152DAE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27 150 526,05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z tytułu kredytów i pożyczek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843" w:type="dxa"/>
            <w:noWrap/>
          </w:tcPr>
          <w:p w:rsidR="00D90B9D" w:rsidRPr="001E37F7" w:rsidRDefault="00044EAB" w:rsidP="00D90FB5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z tytułu podatków, ceł i ubezpieczeń społecznych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843" w:type="dxa"/>
            <w:noWrap/>
          </w:tcPr>
          <w:p w:rsidR="00D90B9D" w:rsidRPr="001E37F7" w:rsidRDefault="00044EAB" w:rsidP="00D90FB5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</w:tr>
      <w:tr w:rsidR="00D90B9D" w:rsidRPr="005D4FE9" w:rsidTr="00D90B9D">
        <w:trPr>
          <w:trHeight w:val="600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III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Zobowi</w:t>
            </w:r>
            <w:r>
              <w:rPr>
                <w:rFonts w:eastAsia="Times New Roman"/>
                <w:b/>
                <w:bCs/>
                <w:color w:val="000000"/>
              </w:rPr>
              <w:t>ą</w:t>
            </w:r>
            <w:r w:rsidRPr="001E37F7">
              <w:rPr>
                <w:rFonts w:eastAsia="Times New Roman"/>
                <w:b/>
                <w:bCs/>
                <w:color w:val="000000"/>
              </w:rPr>
              <w:t xml:space="preserve">zania wobec podmiotów </w:t>
            </w:r>
            <w:proofErr w:type="spellStart"/>
            <w:r w:rsidRPr="001E37F7">
              <w:rPr>
                <w:rFonts w:eastAsia="Times New Roman"/>
                <w:b/>
                <w:bCs/>
                <w:color w:val="000000"/>
              </w:rPr>
              <w:t>parabankowych</w:t>
            </w:r>
            <w:proofErr w:type="spellEnd"/>
            <w:r w:rsidRPr="001E37F7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1843" w:type="dxa"/>
            <w:noWrap/>
            <w:hideMark/>
          </w:tcPr>
          <w:p w:rsidR="00D90B9D" w:rsidRPr="005D4FE9" w:rsidRDefault="00D90B9D" w:rsidP="00D90FB5">
            <w:pPr>
              <w:spacing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5D4FE9">
              <w:rPr>
                <w:rFonts w:eastAsia="Times New Roman"/>
                <w:b/>
                <w:color w:val="000000"/>
              </w:rPr>
              <w:t> </w:t>
            </w:r>
            <w:r w:rsidR="00A55214" w:rsidRPr="005D4FE9">
              <w:rPr>
                <w:rFonts w:eastAsia="Times New Roman"/>
                <w:b/>
                <w:color w:val="000000"/>
              </w:rPr>
              <w:t>0,00</w:t>
            </w:r>
          </w:p>
        </w:tc>
      </w:tr>
      <w:tr w:rsidR="00D90B9D" w:rsidRPr="005D4FE9" w:rsidTr="002D6EBD">
        <w:trPr>
          <w:trHeight w:val="600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IV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Zobowią</w:t>
            </w:r>
            <w:r w:rsidRPr="001E37F7">
              <w:rPr>
                <w:rFonts w:eastAsia="Times New Roman"/>
                <w:b/>
                <w:bCs/>
                <w:color w:val="000000"/>
              </w:rPr>
              <w:t xml:space="preserve">zania wobec </w:t>
            </w:r>
            <w:r>
              <w:rPr>
                <w:rFonts w:eastAsia="Times New Roman"/>
                <w:b/>
                <w:bCs/>
                <w:color w:val="000000"/>
              </w:rPr>
              <w:t xml:space="preserve">przedsiębiorstw </w:t>
            </w:r>
            <w:r w:rsidRPr="001E37F7">
              <w:rPr>
                <w:rFonts w:eastAsia="Times New Roman"/>
                <w:b/>
                <w:bCs/>
                <w:color w:val="000000"/>
              </w:rPr>
              <w:t>leasingowych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</w:t>
            </w:r>
          </w:p>
        </w:tc>
        <w:tc>
          <w:tcPr>
            <w:tcW w:w="1843" w:type="dxa"/>
            <w:noWrap/>
          </w:tcPr>
          <w:p w:rsidR="00D90B9D" w:rsidRPr="005D4FE9" w:rsidRDefault="00044EAB" w:rsidP="00A55214">
            <w:pPr>
              <w:spacing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5D4FE9">
              <w:rPr>
                <w:rFonts w:eastAsia="Times New Roman"/>
                <w:b/>
                <w:color w:val="000000"/>
              </w:rPr>
              <w:t>0,00</w:t>
            </w:r>
          </w:p>
        </w:tc>
      </w:tr>
      <w:tr w:rsidR="00D90B9D" w:rsidRPr="00247A0D" w:rsidTr="002D6EBD">
        <w:trPr>
          <w:trHeight w:val="600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V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Zobowiązania wobec podmiotu tworzącego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1E37F7">
              <w:rPr>
                <w:rFonts w:eastAsia="Times New Roman"/>
                <w:b/>
                <w:bCs/>
                <w:color w:val="000000"/>
              </w:rPr>
              <w:t>(pożyczki i inne), w tym: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1843" w:type="dxa"/>
            <w:noWrap/>
          </w:tcPr>
          <w:p w:rsidR="00D90B9D" w:rsidRPr="001E37F7" w:rsidRDefault="00044EAB" w:rsidP="00D27B4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3 500 000,00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krótkoterminowe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843" w:type="dxa"/>
            <w:noWrap/>
          </w:tcPr>
          <w:p w:rsidR="00D90B9D" w:rsidRPr="001E37F7" w:rsidRDefault="00044EAB" w:rsidP="00D27B4D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1 000 000,00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długoterminowe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843" w:type="dxa"/>
            <w:noWrap/>
          </w:tcPr>
          <w:p w:rsidR="00D90B9D" w:rsidRPr="001E37F7" w:rsidRDefault="00044EAB" w:rsidP="00A55214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2 500 000,00</w:t>
            </w:r>
          </w:p>
        </w:tc>
      </w:tr>
      <w:tr w:rsidR="00D90B9D" w:rsidRPr="00247A0D" w:rsidTr="002D6EBD">
        <w:trPr>
          <w:trHeight w:val="245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VI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Zobowiązania poręczone przez podmiot tworząc</w:t>
            </w:r>
            <w:r>
              <w:rPr>
                <w:rFonts w:eastAsia="Times New Roman"/>
                <w:b/>
                <w:bCs/>
                <w:color w:val="000000"/>
              </w:rPr>
              <w:t>y</w:t>
            </w:r>
            <w:r w:rsidRPr="001E37F7">
              <w:rPr>
                <w:rFonts w:eastAsia="Times New Roman"/>
                <w:b/>
                <w:bCs/>
                <w:color w:val="000000"/>
              </w:rPr>
              <w:t>, w tym: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21</w:t>
            </w:r>
          </w:p>
        </w:tc>
        <w:tc>
          <w:tcPr>
            <w:tcW w:w="1843" w:type="dxa"/>
            <w:noWrap/>
          </w:tcPr>
          <w:p w:rsidR="00D90B9D" w:rsidRPr="001E37F7" w:rsidRDefault="006A3ABF" w:rsidP="001B651C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30 921 052,25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krótkoterminowe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843" w:type="dxa"/>
            <w:noWrap/>
          </w:tcPr>
          <w:p w:rsidR="00D90B9D" w:rsidRPr="001E37F7" w:rsidRDefault="00044EAB" w:rsidP="00A55214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2 631 579,00</w:t>
            </w:r>
          </w:p>
        </w:tc>
      </w:tr>
      <w:tr w:rsidR="00D90B9D" w:rsidRPr="00247A0D" w:rsidTr="002D6EBD">
        <w:trPr>
          <w:trHeight w:val="360"/>
        </w:trPr>
        <w:tc>
          <w:tcPr>
            <w:tcW w:w="643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długoterminowe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843" w:type="dxa"/>
            <w:noWrap/>
          </w:tcPr>
          <w:p w:rsidR="001A7296" w:rsidRPr="001E37F7" w:rsidRDefault="006A3ABF" w:rsidP="001A7296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  <w:r w:rsidR="001A7296">
              <w:rPr>
                <w:rFonts w:eastAsia="Times New Roman"/>
                <w:color w:val="000000"/>
              </w:rPr>
              <w:t> 289 473,25</w:t>
            </w:r>
          </w:p>
        </w:tc>
      </w:tr>
      <w:tr w:rsidR="00D90B9D" w:rsidRPr="00247A0D" w:rsidTr="002D6EBD">
        <w:trPr>
          <w:trHeight w:val="600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VII</w:t>
            </w:r>
          </w:p>
        </w:tc>
        <w:tc>
          <w:tcPr>
            <w:tcW w:w="4710" w:type="dxa"/>
            <w:hideMark/>
          </w:tcPr>
          <w:p w:rsidR="00D90B9D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Zobowiązania pozabilansowe (udzielone gwarancje,</w:t>
            </w:r>
          </w:p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poręczenia i inne zobowiązania związane z działalnością statutową)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1843" w:type="dxa"/>
            <w:noWrap/>
          </w:tcPr>
          <w:p w:rsidR="00D90B9D" w:rsidRPr="001E37F7" w:rsidRDefault="00044EAB" w:rsidP="00A55214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D90B9D" w:rsidRPr="00247A0D" w:rsidTr="002D6EBD">
        <w:trPr>
          <w:trHeight w:val="600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VIII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Pozostałe</w:t>
            </w:r>
            <w:r w:rsidRPr="001E37F7">
              <w:rPr>
                <w:rFonts w:eastAsia="Times New Roman"/>
                <w:b/>
                <w:bCs/>
                <w:color w:val="000000"/>
              </w:rPr>
              <w:t xml:space="preserve"> przychody operacyjne, w tym: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</w:t>
            </w:r>
          </w:p>
        </w:tc>
        <w:tc>
          <w:tcPr>
            <w:tcW w:w="1843" w:type="dxa"/>
            <w:noWrap/>
          </w:tcPr>
          <w:p w:rsidR="00D90B9D" w:rsidRPr="001E37F7" w:rsidRDefault="006A3ABF" w:rsidP="00A55214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28 273 674,62</w:t>
            </w:r>
          </w:p>
        </w:tc>
      </w:tr>
      <w:tr w:rsidR="00D90B9D" w:rsidRPr="003720E4" w:rsidTr="002D6EBD">
        <w:trPr>
          <w:trHeight w:val="275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 xml:space="preserve">wartość odpisów amortyzacyjnych aktywów trwałych niestanowiących kosztów uzyskania przychodów (np. otrzymanych nieodpłatnie od podmiotu tworzącego, zakupionych </w:t>
            </w:r>
            <w:r>
              <w:rPr>
                <w:rFonts w:eastAsia="Times New Roman"/>
                <w:color w:val="000000"/>
              </w:rPr>
              <w:t>lub</w:t>
            </w:r>
            <w:r w:rsidRPr="001E37F7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zmodernizowanych </w:t>
            </w:r>
            <w:r w:rsidRPr="001E37F7">
              <w:rPr>
                <w:rFonts w:eastAsia="Times New Roman"/>
                <w:color w:val="000000"/>
              </w:rPr>
              <w:t>ze środków z</w:t>
            </w:r>
            <w:r>
              <w:rPr>
                <w:rFonts w:eastAsia="Times New Roman"/>
                <w:color w:val="000000"/>
              </w:rPr>
              <w:t> </w:t>
            </w:r>
            <w:r w:rsidRPr="001E37F7">
              <w:rPr>
                <w:rFonts w:eastAsia="Times New Roman"/>
                <w:color w:val="000000"/>
              </w:rPr>
              <w:t xml:space="preserve">dotacji) 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843" w:type="dxa"/>
            <w:noWrap/>
          </w:tcPr>
          <w:p w:rsidR="00D90B9D" w:rsidRPr="003720E4" w:rsidRDefault="006A3ABF" w:rsidP="00D14C27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13 637 508,49</w:t>
            </w:r>
          </w:p>
        </w:tc>
      </w:tr>
      <w:tr w:rsidR="00D90B9D" w:rsidRPr="00A55214" w:rsidTr="008422D8">
        <w:trPr>
          <w:trHeight w:val="498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refundacja wynagrodzeń lekarzy </w:t>
            </w:r>
            <w:r w:rsidRPr="001E37F7">
              <w:rPr>
                <w:rFonts w:eastAsia="Times New Roman"/>
                <w:color w:val="000000"/>
              </w:rPr>
              <w:t>rezydent</w:t>
            </w:r>
            <w:r>
              <w:rPr>
                <w:rFonts w:eastAsia="Times New Roman"/>
                <w:color w:val="000000"/>
              </w:rPr>
              <w:t>ów</w:t>
            </w:r>
            <w:r w:rsidRPr="001E37F7">
              <w:rPr>
                <w:rFonts w:eastAsia="Times New Roman"/>
                <w:color w:val="000000"/>
              </w:rPr>
              <w:t xml:space="preserve"> i staż</w:t>
            </w:r>
            <w:r>
              <w:rPr>
                <w:rFonts w:eastAsia="Times New Roman"/>
                <w:color w:val="000000"/>
              </w:rPr>
              <w:t>ystów</w:t>
            </w:r>
            <w:r>
              <w:rPr>
                <w:rStyle w:val="Odwoanieprzypisudolnego"/>
                <w:rFonts w:eastAsia="Times New Roman"/>
                <w:color w:val="000000"/>
              </w:rPr>
              <w:footnoteReference w:id="1"/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843" w:type="dxa"/>
            <w:noWrap/>
          </w:tcPr>
          <w:p w:rsidR="00D90B9D" w:rsidRPr="00A55214" w:rsidRDefault="006A3ABF" w:rsidP="00A55214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12 401 770,26</w:t>
            </w:r>
          </w:p>
        </w:tc>
      </w:tr>
      <w:tr w:rsidR="00D90B9D" w:rsidRPr="00247A0D" w:rsidTr="00D90B9D">
        <w:trPr>
          <w:trHeight w:val="498"/>
        </w:trPr>
        <w:tc>
          <w:tcPr>
            <w:tcW w:w="643" w:type="dxa"/>
            <w:noWrap/>
            <w:hideMark/>
          </w:tcPr>
          <w:p w:rsidR="00D90B9D" w:rsidRPr="001E37F7" w:rsidRDefault="00D90B9D" w:rsidP="006A402E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czynsz </w:t>
            </w:r>
            <w:r w:rsidRPr="001E37F7">
              <w:rPr>
                <w:rFonts w:eastAsia="Times New Roman"/>
                <w:color w:val="000000"/>
              </w:rPr>
              <w:t>dzierżaw</w:t>
            </w:r>
            <w:r>
              <w:rPr>
                <w:rFonts w:eastAsia="Times New Roman"/>
                <w:color w:val="000000"/>
              </w:rPr>
              <w:t>n</w:t>
            </w:r>
            <w:r w:rsidRPr="001E37F7">
              <w:rPr>
                <w:rFonts w:eastAsia="Times New Roman"/>
                <w:color w:val="000000"/>
              </w:rPr>
              <w:t>y, najm</w:t>
            </w:r>
            <w:r>
              <w:rPr>
                <w:rFonts w:eastAsia="Times New Roman"/>
                <w:color w:val="000000"/>
              </w:rPr>
              <w:t>u</w:t>
            </w:r>
            <w:r w:rsidRPr="001E37F7">
              <w:rPr>
                <w:rFonts w:eastAsia="Times New Roman"/>
                <w:color w:val="000000"/>
              </w:rPr>
              <w:t>, opłaty parkingowe, itp.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843" w:type="dxa"/>
            <w:noWrap/>
            <w:hideMark/>
          </w:tcPr>
          <w:p w:rsidR="00D90B9D" w:rsidRPr="00A55214" w:rsidRDefault="00A55214" w:rsidP="00A55214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A55214">
              <w:rPr>
                <w:rFonts w:eastAsia="Times New Roman"/>
                <w:bCs/>
                <w:color w:val="000000"/>
              </w:rPr>
              <w:t>0,00</w:t>
            </w:r>
            <w:r w:rsidR="00D90B9D" w:rsidRPr="00A55214">
              <w:rPr>
                <w:rFonts w:eastAsia="Times New Roman"/>
                <w:bCs/>
                <w:color w:val="000000"/>
              </w:rPr>
              <w:t> </w:t>
            </w:r>
          </w:p>
        </w:tc>
      </w:tr>
      <w:tr w:rsidR="00D90B9D" w:rsidRPr="00247A0D" w:rsidTr="002D6EBD">
        <w:trPr>
          <w:trHeight w:val="498"/>
        </w:trPr>
        <w:tc>
          <w:tcPr>
            <w:tcW w:w="643" w:type="dxa"/>
            <w:noWrap/>
            <w:hideMark/>
          </w:tcPr>
          <w:p w:rsidR="00D90B9D" w:rsidRPr="001E37F7" w:rsidRDefault="00D90B9D" w:rsidP="006A402E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710" w:type="dxa"/>
            <w:hideMark/>
          </w:tcPr>
          <w:p w:rsidR="00D90B9D" w:rsidRPr="001E37F7" w:rsidRDefault="00D90B9D" w:rsidP="00D14C27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inne:</w:t>
            </w:r>
            <w:r w:rsidR="00A55214">
              <w:rPr>
                <w:rFonts w:eastAsia="Times New Roman"/>
                <w:color w:val="000000"/>
              </w:rPr>
              <w:t xml:space="preserve"> </w:t>
            </w:r>
            <w:r w:rsidR="00D14C27">
              <w:rPr>
                <w:rFonts w:eastAsia="Times New Roman"/>
                <w:color w:val="000000"/>
              </w:rPr>
              <w:t>kary umowne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843" w:type="dxa"/>
            <w:noWrap/>
          </w:tcPr>
          <w:p w:rsidR="00D90B9D" w:rsidRPr="00A55214" w:rsidRDefault="006A3ABF" w:rsidP="006A3ABF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661 796,21</w:t>
            </w:r>
          </w:p>
        </w:tc>
      </w:tr>
      <w:tr w:rsidR="00D90B9D" w:rsidRPr="00247A0D" w:rsidTr="002D6EBD">
        <w:trPr>
          <w:trHeight w:val="498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710" w:type="dxa"/>
            <w:hideMark/>
          </w:tcPr>
          <w:p w:rsidR="00D90B9D" w:rsidRPr="001E37F7" w:rsidRDefault="00D90B9D" w:rsidP="003720E4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inne:</w:t>
            </w:r>
            <w:r w:rsidR="00A55214">
              <w:rPr>
                <w:rFonts w:eastAsia="Times New Roman"/>
                <w:color w:val="000000"/>
              </w:rPr>
              <w:t xml:space="preserve"> </w:t>
            </w:r>
            <w:r w:rsidR="003720E4">
              <w:rPr>
                <w:rFonts w:eastAsia="Times New Roman"/>
                <w:color w:val="000000"/>
              </w:rPr>
              <w:t>otrzymane dotacje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843" w:type="dxa"/>
            <w:noWrap/>
          </w:tcPr>
          <w:p w:rsidR="00D90B9D" w:rsidRPr="00A55214" w:rsidRDefault="006A3ABF" w:rsidP="00A55214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989 732,94</w:t>
            </w:r>
          </w:p>
        </w:tc>
      </w:tr>
      <w:tr w:rsidR="00D90B9D" w:rsidRPr="00247A0D" w:rsidTr="002D6EBD">
        <w:trPr>
          <w:trHeight w:val="498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710" w:type="dxa"/>
            <w:hideMark/>
          </w:tcPr>
          <w:p w:rsidR="00D90B9D" w:rsidRPr="001E37F7" w:rsidRDefault="00D90B9D" w:rsidP="00CD73B5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inne:</w:t>
            </w:r>
            <w:r w:rsidR="003720E4">
              <w:rPr>
                <w:rFonts w:eastAsia="Times New Roman"/>
                <w:color w:val="000000"/>
              </w:rPr>
              <w:t xml:space="preserve"> </w:t>
            </w:r>
            <w:r w:rsidR="00A55214">
              <w:rPr>
                <w:rFonts w:eastAsia="Times New Roman"/>
                <w:color w:val="000000"/>
              </w:rPr>
              <w:t xml:space="preserve">pozostałe 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843" w:type="dxa"/>
            <w:noWrap/>
          </w:tcPr>
          <w:p w:rsidR="00D90B9D" w:rsidRPr="00A55214" w:rsidRDefault="006A3ABF" w:rsidP="00A55214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582 866,72</w:t>
            </w:r>
          </w:p>
        </w:tc>
      </w:tr>
      <w:tr w:rsidR="00D90B9D" w:rsidRPr="00247A0D" w:rsidTr="002D6EBD">
        <w:trPr>
          <w:trHeight w:val="600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1E37F7">
              <w:rPr>
                <w:rFonts w:eastAsia="Times New Roman"/>
                <w:b/>
                <w:bCs/>
                <w:color w:val="000000"/>
              </w:rPr>
              <w:t>IX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Pozostałe</w:t>
            </w:r>
            <w:r w:rsidRPr="001E37F7">
              <w:rPr>
                <w:rFonts w:eastAsia="Times New Roman"/>
                <w:b/>
                <w:bCs/>
                <w:color w:val="000000"/>
              </w:rPr>
              <w:t xml:space="preserve"> koszty operacyjne, w tym: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32</w:t>
            </w:r>
          </w:p>
        </w:tc>
        <w:tc>
          <w:tcPr>
            <w:tcW w:w="1843" w:type="dxa"/>
            <w:noWrap/>
          </w:tcPr>
          <w:p w:rsidR="00D90B9D" w:rsidRPr="001E37F7" w:rsidRDefault="006A3ABF" w:rsidP="00A55214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2 652 627,94</w:t>
            </w:r>
          </w:p>
        </w:tc>
      </w:tr>
      <w:tr w:rsidR="00D90B9D" w:rsidRPr="00247A0D" w:rsidTr="00D90B9D">
        <w:trPr>
          <w:trHeight w:val="660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odpisy należności i roszczeń przedawnionych, umorzonych i nieściągalnych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843" w:type="dxa"/>
            <w:noWrap/>
            <w:hideMark/>
          </w:tcPr>
          <w:p w:rsidR="00D90B9D" w:rsidRPr="00A55214" w:rsidRDefault="007244F0" w:rsidP="00A55214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185,31</w:t>
            </w:r>
          </w:p>
        </w:tc>
      </w:tr>
      <w:tr w:rsidR="00D90B9D" w:rsidRPr="00247A0D" w:rsidTr="002D6EBD">
        <w:trPr>
          <w:trHeight w:val="660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710" w:type="dxa"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 xml:space="preserve">koszty sądowe oraz koszty </w:t>
            </w:r>
            <w:r>
              <w:rPr>
                <w:rFonts w:eastAsia="Times New Roman"/>
                <w:color w:val="000000"/>
              </w:rPr>
              <w:t xml:space="preserve">z tytułu odszkodowań </w:t>
            </w:r>
            <w:r w:rsidRPr="001E37F7">
              <w:rPr>
                <w:rFonts w:eastAsia="Times New Roman"/>
                <w:color w:val="000000"/>
              </w:rPr>
              <w:br/>
              <w:t>( np. renty na rzecz pacjentów)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1843" w:type="dxa"/>
            <w:noWrap/>
          </w:tcPr>
          <w:p w:rsidR="00D90B9D" w:rsidRPr="00A55214" w:rsidRDefault="006A3ABF" w:rsidP="00A55214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1 316 476,09</w:t>
            </w:r>
          </w:p>
        </w:tc>
      </w:tr>
      <w:tr w:rsidR="00D90B9D" w:rsidRPr="00247A0D" w:rsidTr="002D6EBD">
        <w:trPr>
          <w:trHeight w:val="498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710" w:type="dxa"/>
            <w:hideMark/>
          </w:tcPr>
          <w:p w:rsidR="00D90B9D" w:rsidRPr="001E37F7" w:rsidRDefault="00D90B9D" w:rsidP="00211BBC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inne:</w:t>
            </w:r>
            <w:r w:rsidR="00A55214">
              <w:rPr>
                <w:rFonts w:eastAsia="Times New Roman"/>
                <w:color w:val="000000"/>
              </w:rPr>
              <w:t xml:space="preserve"> </w:t>
            </w:r>
            <w:r w:rsidR="00211BBC">
              <w:rPr>
                <w:rFonts w:eastAsia="Times New Roman"/>
                <w:color w:val="000000"/>
              </w:rPr>
              <w:t>kara NFZ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843" w:type="dxa"/>
            <w:noWrap/>
          </w:tcPr>
          <w:p w:rsidR="00D90B9D" w:rsidRPr="00A55214" w:rsidRDefault="007244F0" w:rsidP="007244F0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401 404,88</w:t>
            </w:r>
          </w:p>
        </w:tc>
      </w:tr>
      <w:tr w:rsidR="00D90B9D" w:rsidRPr="00247A0D" w:rsidTr="002D6EBD">
        <w:trPr>
          <w:trHeight w:val="498"/>
        </w:trPr>
        <w:tc>
          <w:tcPr>
            <w:tcW w:w="643" w:type="dxa"/>
            <w:noWrap/>
            <w:hideMark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710" w:type="dxa"/>
            <w:hideMark/>
          </w:tcPr>
          <w:p w:rsidR="00D90B9D" w:rsidRPr="001E37F7" w:rsidRDefault="00D90B9D" w:rsidP="00A32B0C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inne:</w:t>
            </w:r>
            <w:r w:rsidR="00CD73B5">
              <w:rPr>
                <w:rFonts w:eastAsia="Times New Roman"/>
                <w:color w:val="000000"/>
              </w:rPr>
              <w:t xml:space="preserve"> </w:t>
            </w:r>
            <w:r w:rsidR="003720E4">
              <w:rPr>
                <w:rFonts w:eastAsia="Times New Roman"/>
                <w:color w:val="000000"/>
              </w:rPr>
              <w:t>rekompensata za koszty odzyskiwania należności</w:t>
            </w:r>
          </w:p>
        </w:tc>
        <w:tc>
          <w:tcPr>
            <w:tcW w:w="708" w:type="dxa"/>
          </w:tcPr>
          <w:p w:rsidR="00D90B9D" w:rsidRPr="001E37F7" w:rsidRDefault="00D90B9D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843" w:type="dxa"/>
            <w:noWrap/>
          </w:tcPr>
          <w:p w:rsidR="00D90B9D" w:rsidRPr="00CD73B5" w:rsidRDefault="006A3ABF" w:rsidP="00A55214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277 630,47</w:t>
            </w:r>
          </w:p>
        </w:tc>
      </w:tr>
      <w:tr w:rsidR="006A402E" w:rsidRPr="00247A0D" w:rsidTr="002D6EBD">
        <w:trPr>
          <w:trHeight w:val="498"/>
        </w:trPr>
        <w:tc>
          <w:tcPr>
            <w:tcW w:w="643" w:type="dxa"/>
            <w:noWrap/>
          </w:tcPr>
          <w:p w:rsidR="006A402E" w:rsidRPr="001E37F7" w:rsidRDefault="006A402E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710" w:type="dxa"/>
          </w:tcPr>
          <w:p w:rsidR="006A402E" w:rsidRPr="001E37F7" w:rsidRDefault="006A402E" w:rsidP="006A402E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inne: koszty postępowania egzekucyjnego</w:t>
            </w:r>
          </w:p>
        </w:tc>
        <w:tc>
          <w:tcPr>
            <w:tcW w:w="708" w:type="dxa"/>
          </w:tcPr>
          <w:p w:rsidR="006A402E" w:rsidRDefault="006A3ABF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1843" w:type="dxa"/>
            <w:noWrap/>
          </w:tcPr>
          <w:p w:rsidR="006A402E" w:rsidRDefault="006A3ABF" w:rsidP="00F331D5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578 951,35</w:t>
            </w:r>
          </w:p>
        </w:tc>
      </w:tr>
      <w:tr w:rsidR="00D90B9D" w:rsidRPr="00247A0D" w:rsidTr="002D6EBD">
        <w:trPr>
          <w:trHeight w:val="498"/>
        </w:trPr>
        <w:tc>
          <w:tcPr>
            <w:tcW w:w="643" w:type="dxa"/>
            <w:noWrap/>
            <w:hideMark/>
          </w:tcPr>
          <w:p w:rsidR="00D90B9D" w:rsidRPr="001E37F7" w:rsidRDefault="006A402E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710" w:type="dxa"/>
            <w:hideMark/>
          </w:tcPr>
          <w:p w:rsidR="00D90B9D" w:rsidRPr="001E37F7" w:rsidRDefault="00D90B9D" w:rsidP="006A402E">
            <w:pPr>
              <w:spacing w:line="240" w:lineRule="auto"/>
              <w:rPr>
                <w:rFonts w:eastAsia="Times New Roman"/>
                <w:color w:val="000000"/>
              </w:rPr>
            </w:pPr>
            <w:r w:rsidRPr="001E37F7">
              <w:rPr>
                <w:rFonts w:eastAsia="Times New Roman"/>
                <w:color w:val="000000"/>
              </w:rPr>
              <w:t>inne:</w:t>
            </w:r>
            <w:r w:rsidR="006A402E">
              <w:rPr>
                <w:rFonts w:eastAsia="Times New Roman"/>
                <w:color w:val="000000"/>
              </w:rPr>
              <w:t xml:space="preserve"> </w:t>
            </w:r>
            <w:r w:rsidR="00CD73B5">
              <w:rPr>
                <w:rFonts w:eastAsia="Times New Roman"/>
                <w:color w:val="000000"/>
              </w:rPr>
              <w:t>pozostałe</w:t>
            </w:r>
          </w:p>
        </w:tc>
        <w:tc>
          <w:tcPr>
            <w:tcW w:w="708" w:type="dxa"/>
          </w:tcPr>
          <w:p w:rsidR="00D90B9D" w:rsidRPr="001E37F7" w:rsidRDefault="00D90B9D" w:rsidP="006A3A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="006A3AB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843" w:type="dxa"/>
            <w:noWrap/>
          </w:tcPr>
          <w:p w:rsidR="00D90B9D" w:rsidRPr="00CD73B5" w:rsidRDefault="006A3ABF" w:rsidP="00F331D5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77 979,84</w:t>
            </w:r>
          </w:p>
        </w:tc>
      </w:tr>
      <w:tr w:rsidR="00D90B9D" w:rsidRPr="00E24FE3" w:rsidTr="00D90B9D">
        <w:trPr>
          <w:trHeight w:val="498"/>
        </w:trPr>
        <w:tc>
          <w:tcPr>
            <w:tcW w:w="643" w:type="dxa"/>
            <w:noWrap/>
          </w:tcPr>
          <w:p w:rsidR="00D90B9D" w:rsidRPr="00E24FE3" w:rsidRDefault="00D90B9D" w:rsidP="00494FE1">
            <w:pPr>
              <w:spacing w:line="240" w:lineRule="auto"/>
              <w:rPr>
                <w:rFonts w:eastAsia="Times New Roman"/>
                <w:b/>
                <w:color w:val="000000"/>
              </w:rPr>
            </w:pPr>
            <w:r w:rsidRPr="00E24FE3">
              <w:rPr>
                <w:rFonts w:eastAsia="Times New Roman"/>
                <w:b/>
                <w:color w:val="000000"/>
              </w:rPr>
              <w:t>X</w:t>
            </w:r>
          </w:p>
        </w:tc>
        <w:tc>
          <w:tcPr>
            <w:tcW w:w="4710" w:type="dxa"/>
          </w:tcPr>
          <w:p w:rsidR="00D90B9D" w:rsidRPr="00E24FE3" w:rsidRDefault="00D90B9D" w:rsidP="00494FE1">
            <w:pPr>
              <w:spacing w:line="240" w:lineRule="auto"/>
              <w:rPr>
                <w:rFonts w:eastAsia="Times New Roman"/>
                <w:b/>
                <w:color w:val="000000"/>
              </w:rPr>
            </w:pPr>
            <w:r w:rsidRPr="00E24FE3">
              <w:rPr>
                <w:rFonts w:eastAsia="Times New Roman"/>
                <w:b/>
                <w:color w:val="000000"/>
              </w:rPr>
              <w:t>Wykonane przekroczenia limitów z umowy NFZ</w:t>
            </w:r>
          </w:p>
        </w:tc>
        <w:tc>
          <w:tcPr>
            <w:tcW w:w="708" w:type="dxa"/>
          </w:tcPr>
          <w:p w:rsidR="00D90B9D" w:rsidRPr="00E24FE3" w:rsidRDefault="00D90B9D" w:rsidP="006A3ABF">
            <w:pPr>
              <w:spacing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3</w:t>
            </w:r>
            <w:r w:rsidR="006A3ABF">
              <w:rPr>
                <w:rFonts w:eastAsia="Times New Roman"/>
                <w:b/>
                <w:color w:val="000000"/>
              </w:rPr>
              <w:t>9</w:t>
            </w:r>
          </w:p>
        </w:tc>
        <w:tc>
          <w:tcPr>
            <w:tcW w:w="1843" w:type="dxa"/>
            <w:noWrap/>
          </w:tcPr>
          <w:p w:rsidR="00D90B9D" w:rsidRPr="00E24FE3" w:rsidRDefault="002562D1" w:rsidP="006152B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4 855 916,34</w:t>
            </w:r>
          </w:p>
        </w:tc>
      </w:tr>
      <w:tr w:rsidR="00D90B9D" w:rsidRPr="00841CD3" w:rsidTr="00D90B9D">
        <w:trPr>
          <w:trHeight w:val="498"/>
        </w:trPr>
        <w:tc>
          <w:tcPr>
            <w:tcW w:w="643" w:type="dxa"/>
            <w:noWrap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710" w:type="dxa"/>
          </w:tcPr>
          <w:p w:rsidR="00D90B9D" w:rsidRPr="001E37F7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zapłacone przez NFZ</w:t>
            </w:r>
          </w:p>
        </w:tc>
        <w:tc>
          <w:tcPr>
            <w:tcW w:w="708" w:type="dxa"/>
          </w:tcPr>
          <w:p w:rsidR="00D90B9D" w:rsidRPr="001E37F7" w:rsidRDefault="006A3ABF" w:rsidP="00494FE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843" w:type="dxa"/>
            <w:noWrap/>
          </w:tcPr>
          <w:p w:rsidR="00D90B9D" w:rsidRPr="00841CD3" w:rsidRDefault="002562D1" w:rsidP="00A55214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0,00</w:t>
            </w:r>
          </w:p>
        </w:tc>
      </w:tr>
      <w:tr w:rsidR="00D90B9D" w:rsidRPr="00841CD3" w:rsidTr="00D90B9D">
        <w:trPr>
          <w:trHeight w:val="498"/>
        </w:trPr>
        <w:tc>
          <w:tcPr>
            <w:tcW w:w="643" w:type="dxa"/>
            <w:noWrap/>
          </w:tcPr>
          <w:p w:rsidR="00D90B9D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710" w:type="dxa"/>
          </w:tcPr>
          <w:p w:rsidR="00D90B9D" w:rsidRDefault="00D90B9D" w:rsidP="00494FE1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umorzone</w:t>
            </w:r>
          </w:p>
        </w:tc>
        <w:tc>
          <w:tcPr>
            <w:tcW w:w="708" w:type="dxa"/>
          </w:tcPr>
          <w:p w:rsidR="00D90B9D" w:rsidRDefault="00D90B9D" w:rsidP="006A3A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="006A3AB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43" w:type="dxa"/>
            <w:noWrap/>
          </w:tcPr>
          <w:p w:rsidR="00D90B9D" w:rsidRPr="00841CD3" w:rsidRDefault="00610B86" w:rsidP="00A55214">
            <w:pPr>
              <w:spacing w:line="240" w:lineRule="auto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0,00</w:t>
            </w:r>
          </w:p>
        </w:tc>
      </w:tr>
    </w:tbl>
    <w:p w:rsidR="00460FB4" w:rsidRDefault="00460FB4" w:rsidP="00460FB4">
      <w:pPr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   * </w:t>
      </w:r>
      <w:r>
        <w:rPr>
          <w:i/>
          <w:sz w:val="18"/>
          <w:szCs w:val="18"/>
        </w:rPr>
        <w:t xml:space="preserve">w wykazanej kwocie odpis aktualizujący należności wynosi  </w:t>
      </w:r>
      <w:r w:rsidR="007447CE">
        <w:rPr>
          <w:i/>
          <w:sz w:val="18"/>
          <w:szCs w:val="18"/>
        </w:rPr>
        <w:t>3</w:t>
      </w:r>
      <w:r w:rsidR="006A3ABF">
        <w:rPr>
          <w:i/>
          <w:sz w:val="18"/>
          <w:szCs w:val="18"/>
        </w:rPr>
        <w:t> 245 210,82</w:t>
      </w:r>
      <w:r w:rsidR="007447CE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zł</w:t>
      </w:r>
    </w:p>
    <w:p w:rsidR="00247A0D" w:rsidRDefault="00247A0D" w:rsidP="00B7543D">
      <w:pPr>
        <w:ind w:left="284"/>
        <w:contextualSpacing/>
      </w:pPr>
    </w:p>
    <w:p w:rsidR="001B0F4B" w:rsidRDefault="001B0F4B" w:rsidP="00B7543D">
      <w:pPr>
        <w:ind w:left="284"/>
        <w:contextualSpacing/>
      </w:pPr>
      <w:bookmarkStart w:id="1" w:name="_GoBack"/>
      <w:bookmarkEnd w:id="1"/>
    </w:p>
    <w:sectPr w:rsidR="001B0F4B" w:rsidSect="000007E5">
      <w:footerReference w:type="default" r:id="rId9"/>
      <w:headerReference w:type="first" r:id="rId10"/>
      <w:footerReference w:type="first" r:id="rId11"/>
      <w:pgSz w:w="11906" w:h="16838" w:code="9"/>
      <w:pgMar w:top="1145" w:right="1247" w:bottom="1202" w:left="1247" w:header="709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85" w:rsidRDefault="00542485" w:rsidP="007E74DA">
      <w:r>
        <w:separator/>
      </w:r>
    </w:p>
    <w:p w:rsidR="00542485" w:rsidRDefault="00542485" w:rsidP="007E74DA"/>
    <w:p w:rsidR="00542485" w:rsidRDefault="00542485"/>
    <w:p w:rsidR="00542485" w:rsidRDefault="00542485"/>
  </w:endnote>
  <w:endnote w:type="continuationSeparator" w:id="0">
    <w:p w:rsidR="00542485" w:rsidRDefault="00542485" w:rsidP="007E74DA">
      <w:r>
        <w:continuationSeparator/>
      </w:r>
    </w:p>
    <w:p w:rsidR="00542485" w:rsidRDefault="00542485" w:rsidP="007E74DA"/>
    <w:p w:rsidR="00542485" w:rsidRDefault="00542485"/>
    <w:p w:rsidR="00542485" w:rsidRDefault="00542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KO Bank Polski Rg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 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464899"/>
      <w:docPartObj>
        <w:docPartGallery w:val="Page Numbers (Bottom of Page)"/>
        <w:docPartUnique/>
      </w:docPartObj>
    </w:sdtPr>
    <w:sdtEndPr/>
    <w:sdtContent>
      <w:p w:rsidR="0086039D" w:rsidRDefault="0086039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333">
          <w:rPr>
            <w:noProof/>
          </w:rPr>
          <w:t>2</w:t>
        </w:r>
        <w:r>
          <w:fldChar w:fldCharType="end"/>
        </w:r>
      </w:p>
    </w:sdtContent>
  </w:sdt>
  <w:p w:rsidR="0086039D" w:rsidRDefault="008603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028808"/>
      <w:docPartObj>
        <w:docPartGallery w:val="Page Numbers (Bottom of Page)"/>
        <w:docPartUnique/>
      </w:docPartObj>
    </w:sdtPr>
    <w:sdtEndPr/>
    <w:sdtContent>
      <w:p w:rsidR="0086039D" w:rsidRPr="00B20B5E" w:rsidRDefault="0086039D" w:rsidP="00B20B5E">
        <w:pPr>
          <w:pStyle w:val="Stopka"/>
        </w:pPr>
        <w:r>
          <w:t>S</w:t>
        </w:r>
        <w:r w:rsidRPr="00B20B5E">
          <w:t xml:space="preserve">trona </w:t>
        </w:r>
        <w:r>
          <w:rPr>
            <w:rFonts w:eastAsiaTheme="minorEastAsia" w:cstheme="minorBidi"/>
          </w:rPr>
          <w:t>26</w:t>
        </w:r>
        <w:r w:rsidRPr="00B20B5E">
          <w:t>/</w:t>
        </w:r>
        <w:r>
          <w:t>28</w:t>
        </w:r>
      </w:p>
    </w:sdtContent>
  </w:sdt>
  <w:p w:rsidR="0086039D" w:rsidRDefault="0086039D" w:rsidP="00B20B5E">
    <w:pPr>
      <w:pStyle w:val="Stopka"/>
    </w:pPr>
  </w:p>
  <w:p w:rsidR="0086039D" w:rsidRDefault="008603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85" w:rsidRPr="005C47EA" w:rsidRDefault="00542485" w:rsidP="00B20B5E">
      <w:pPr>
        <w:pStyle w:val="Stopka"/>
      </w:pPr>
    </w:p>
    <w:p w:rsidR="00542485" w:rsidRDefault="00542485"/>
  </w:footnote>
  <w:footnote w:type="continuationSeparator" w:id="0">
    <w:p w:rsidR="00542485" w:rsidRDefault="00542485" w:rsidP="007E74DA">
      <w:r>
        <w:continuationSeparator/>
      </w:r>
    </w:p>
    <w:p w:rsidR="00542485" w:rsidRDefault="00542485" w:rsidP="007E74DA"/>
    <w:p w:rsidR="00542485" w:rsidRDefault="00542485"/>
    <w:p w:rsidR="00542485" w:rsidRDefault="00542485"/>
  </w:footnote>
  <w:footnote w:id="1">
    <w:p w:rsidR="00D90B9D" w:rsidRDefault="00D90B9D">
      <w:pPr>
        <w:pStyle w:val="Tekstprzypisudolnego"/>
      </w:pPr>
      <w:r>
        <w:rPr>
          <w:rStyle w:val="Odwoanieprzypisudolnego"/>
        </w:rPr>
        <w:footnoteRef/>
      </w:r>
      <w:r>
        <w:t xml:space="preserve"> Jeśli przychody z tytułu dotacji na wynagrodzenia rezydentów i stażystów są ujęte w przychodach z działalności podstawowej, w tej pozycji wpisać zero.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39D" w:rsidRPr="00336522" w:rsidRDefault="0086039D" w:rsidP="00336522">
    <w:pPr>
      <w:pStyle w:val="Nagwek"/>
      <w:spacing w:line="160" w:lineRule="exact"/>
      <w:rPr>
        <w:color w:val="auto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95D"/>
    <w:multiLevelType w:val="hybridMultilevel"/>
    <w:tmpl w:val="5FDC0834"/>
    <w:lvl w:ilvl="0" w:tplc="4ED22D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1BC2C88"/>
    <w:multiLevelType w:val="hybridMultilevel"/>
    <w:tmpl w:val="4308DF2A"/>
    <w:lvl w:ilvl="0" w:tplc="08DC5838">
      <w:start w:val="1"/>
      <w:numFmt w:val="decimal"/>
      <w:lvlText w:val="%1)"/>
      <w:lvlJc w:val="left"/>
      <w:pPr>
        <w:ind w:left="360" w:hanging="360"/>
      </w:pPr>
      <w:rPr>
        <w:rFonts w:ascii="PKO Bank Polski Rg" w:hAnsi="PKO Bank Polski Rg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A779D7"/>
    <w:multiLevelType w:val="hybridMultilevel"/>
    <w:tmpl w:val="DA4E8F38"/>
    <w:lvl w:ilvl="0" w:tplc="4ED22D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39815E2"/>
    <w:multiLevelType w:val="hybridMultilevel"/>
    <w:tmpl w:val="C8E0D55A"/>
    <w:lvl w:ilvl="0" w:tplc="9A7C264C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PKO Bank Polski Rg" w:eastAsia="Times New Roman" w:hAnsi="PKO Bank Polski Rg" w:cs="Times New Roman"/>
        <w:b w:val="0"/>
        <w:color w:val="auto"/>
        <w:sz w:val="20"/>
        <w:szCs w:val="20"/>
      </w:rPr>
    </w:lvl>
    <w:lvl w:ilvl="1" w:tplc="D4B6E464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PKO Bank Polski Rg" w:hAnsi="PKO Bank Polski Rg" w:cs="Times New Roman" w:hint="default"/>
        <w:b w:val="0"/>
        <w:i w:val="0"/>
        <w:color w:val="auto"/>
        <w:sz w:val="20"/>
        <w:szCs w:val="20"/>
      </w:rPr>
    </w:lvl>
    <w:lvl w:ilvl="2" w:tplc="90C42E02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ascii="PKO Bank Polski" w:eastAsiaTheme="minorHAnsi" w:hAnsi="PKO Bank Polski" w:cs="Times New Roman"/>
        <w:b w:val="0"/>
        <w:i w:val="0"/>
        <w:color w:val="auto"/>
        <w:sz w:val="20"/>
        <w:szCs w:val="20"/>
      </w:rPr>
    </w:lvl>
    <w:lvl w:ilvl="3" w:tplc="DB26CE04">
      <w:start w:val="1"/>
      <w:numFmt w:val="lowerRoman"/>
      <w:lvlText w:val="%4)"/>
      <w:lvlJc w:val="right"/>
      <w:pPr>
        <w:tabs>
          <w:tab w:val="num" w:pos="3022"/>
        </w:tabs>
        <w:ind w:left="3022" w:hanging="360"/>
      </w:pPr>
      <w:rPr>
        <w:rFonts w:hint="default"/>
        <w:b w:val="0"/>
        <w:i w:val="0"/>
        <w:color w:val="auto"/>
        <w:sz w:val="20"/>
        <w:szCs w:val="24"/>
      </w:rPr>
    </w:lvl>
    <w:lvl w:ilvl="4" w:tplc="B2945BEC">
      <w:start w:val="1"/>
      <w:numFmt w:val="lowerRoman"/>
      <w:lvlText w:val="%5)"/>
      <w:lvlJc w:val="left"/>
      <w:pPr>
        <w:tabs>
          <w:tab w:val="num" w:pos="3742"/>
        </w:tabs>
        <w:ind w:left="3742" w:hanging="360"/>
      </w:pPr>
      <w:rPr>
        <w:rFonts w:ascii="PKO Bank Polski Rg" w:eastAsia="Calibri" w:hAnsi="PKO Bank Polski Rg" w:cs="Times New Roman" w:hint="default"/>
        <w:sz w:val="20"/>
        <w:szCs w:val="20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E2EC0BE6">
      <w:start w:val="1"/>
      <w:numFmt w:val="upperLetter"/>
      <w:lvlText w:val="%7)"/>
      <w:lvlJc w:val="left"/>
      <w:pPr>
        <w:ind w:left="5182" w:hanging="360"/>
      </w:pPr>
      <w:rPr>
        <w:rFonts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0A824038"/>
    <w:multiLevelType w:val="hybridMultilevel"/>
    <w:tmpl w:val="C164A8E2"/>
    <w:lvl w:ilvl="0" w:tplc="4ED22D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C7066CB"/>
    <w:multiLevelType w:val="multilevel"/>
    <w:tmpl w:val="9CE447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6CD7508"/>
    <w:multiLevelType w:val="hybridMultilevel"/>
    <w:tmpl w:val="FCBA1928"/>
    <w:lvl w:ilvl="0" w:tplc="DD468A56">
      <w:start w:val="1"/>
      <w:numFmt w:val="decimal"/>
      <w:lvlText w:val="%1)"/>
      <w:lvlJc w:val="left"/>
      <w:pPr>
        <w:ind w:left="720" w:hanging="360"/>
      </w:pPr>
      <w:rPr>
        <w:rFonts w:ascii="PKO Bank Polski Rg" w:hAnsi="PKO Bank Polski Rg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72917"/>
    <w:multiLevelType w:val="hybridMultilevel"/>
    <w:tmpl w:val="34AE5EF2"/>
    <w:lvl w:ilvl="0" w:tplc="4ED22D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DD0646C"/>
    <w:multiLevelType w:val="hybridMultilevel"/>
    <w:tmpl w:val="B14C4366"/>
    <w:lvl w:ilvl="0" w:tplc="1E1C6432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PKO Bank Polski" w:eastAsiaTheme="minorHAnsi" w:hAnsi="PKO Bank Polski" w:cs="Times New Roman"/>
        <w:b w:val="0"/>
        <w:color w:val="auto"/>
        <w:sz w:val="20"/>
        <w:szCs w:val="20"/>
      </w:rPr>
    </w:lvl>
    <w:lvl w:ilvl="1" w:tplc="D4B6E464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PKO Bank Polski Rg" w:hAnsi="PKO Bank Polski Rg" w:cs="Times New Roman" w:hint="default"/>
        <w:b w:val="0"/>
        <w:i w:val="0"/>
        <w:color w:val="auto"/>
        <w:sz w:val="20"/>
        <w:szCs w:val="20"/>
      </w:rPr>
    </w:lvl>
    <w:lvl w:ilvl="2" w:tplc="7A6ABF00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color w:val="auto"/>
        <w:sz w:val="20"/>
        <w:szCs w:val="20"/>
      </w:rPr>
    </w:lvl>
    <w:lvl w:ilvl="3" w:tplc="DB26CE04">
      <w:start w:val="1"/>
      <w:numFmt w:val="lowerRoman"/>
      <w:lvlText w:val="%4)"/>
      <w:lvlJc w:val="right"/>
      <w:pPr>
        <w:tabs>
          <w:tab w:val="num" w:pos="3022"/>
        </w:tabs>
        <w:ind w:left="3022" w:hanging="360"/>
      </w:pPr>
      <w:rPr>
        <w:rFonts w:hint="default"/>
        <w:b w:val="0"/>
        <w:i w:val="0"/>
        <w:color w:val="auto"/>
        <w:sz w:val="20"/>
        <w:szCs w:val="24"/>
      </w:rPr>
    </w:lvl>
    <w:lvl w:ilvl="4" w:tplc="B2945BEC">
      <w:start w:val="1"/>
      <w:numFmt w:val="lowerRoman"/>
      <w:lvlText w:val="%5)"/>
      <w:lvlJc w:val="left"/>
      <w:pPr>
        <w:tabs>
          <w:tab w:val="num" w:pos="3742"/>
        </w:tabs>
        <w:ind w:left="3742" w:hanging="360"/>
      </w:pPr>
      <w:rPr>
        <w:rFonts w:ascii="PKO Bank Polski Rg" w:eastAsia="Calibri" w:hAnsi="PKO Bank Polski Rg" w:cs="Times New Roman" w:hint="default"/>
        <w:sz w:val="20"/>
        <w:szCs w:val="20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E2EC0BE6">
      <w:start w:val="1"/>
      <w:numFmt w:val="upperLetter"/>
      <w:lvlText w:val="%7)"/>
      <w:lvlJc w:val="left"/>
      <w:pPr>
        <w:ind w:left="5182" w:hanging="360"/>
      </w:pPr>
      <w:rPr>
        <w:rFonts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>
    <w:nsid w:val="1F4721A8"/>
    <w:multiLevelType w:val="hybridMultilevel"/>
    <w:tmpl w:val="56E894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74FC6C0C">
      <w:start w:val="1"/>
      <w:numFmt w:val="decimal"/>
      <w:lvlText w:val="%6)"/>
      <w:lvlJc w:val="right"/>
      <w:pPr>
        <w:ind w:left="4887" w:hanging="180"/>
      </w:pPr>
      <w:rPr>
        <w:rFonts w:ascii="PKO Bank Polski Rg" w:eastAsia="Calibri" w:hAnsi="PKO Bank Polski Rg"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07C77A3"/>
    <w:multiLevelType w:val="hybridMultilevel"/>
    <w:tmpl w:val="D5F46ED2"/>
    <w:lvl w:ilvl="0" w:tplc="4ED22D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1B010B3"/>
    <w:multiLevelType w:val="hybridMultilevel"/>
    <w:tmpl w:val="B7FE1754"/>
    <w:lvl w:ilvl="0" w:tplc="E0049C0C">
      <w:start w:val="1"/>
      <w:numFmt w:val="decimal"/>
      <w:lvlText w:val="%1)"/>
      <w:lvlJc w:val="left"/>
      <w:pPr>
        <w:ind w:left="1004" w:hanging="360"/>
      </w:pPr>
      <w:rPr>
        <w:rFonts w:ascii="PKO Bank Polski" w:eastAsia="Times New Roman" w:hAnsi="PKO Bank Polski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8B56058"/>
    <w:multiLevelType w:val="hybridMultilevel"/>
    <w:tmpl w:val="42820500"/>
    <w:lvl w:ilvl="0" w:tplc="2398D0E6">
      <w:start w:val="1"/>
      <w:numFmt w:val="decimal"/>
      <w:lvlText w:val="%1)"/>
      <w:lvlJc w:val="left"/>
      <w:pPr>
        <w:ind w:left="360" w:hanging="360"/>
      </w:pPr>
      <w:rPr>
        <w:rFonts w:ascii="PKO Bank Polski Rg" w:hAnsi="PKO Bank Polski Rg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795051"/>
    <w:multiLevelType w:val="hybridMultilevel"/>
    <w:tmpl w:val="0B422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A2985"/>
    <w:multiLevelType w:val="hybridMultilevel"/>
    <w:tmpl w:val="1B44560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2F854A67"/>
    <w:multiLevelType w:val="hybridMultilevel"/>
    <w:tmpl w:val="37CE58A2"/>
    <w:lvl w:ilvl="0" w:tplc="5FC0ADD2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PKO Bank Polski Rg" w:eastAsia="Times New Roman" w:hAnsi="PKO Bank Polski Rg" w:cs="Times New Roman"/>
      </w:rPr>
    </w:lvl>
    <w:lvl w:ilvl="1" w:tplc="BEA40C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KO Bank Polski Rg" w:eastAsia="Calibri" w:hAnsi="PKO Bank Polski Rg" w:cs="Times New Roman"/>
        <w:b w:val="0"/>
        <w:i w:val="0"/>
        <w:sz w:val="20"/>
      </w:rPr>
    </w:lvl>
    <w:lvl w:ilvl="2" w:tplc="B70852D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PKO Bank Polski Rg" w:hAnsi="PKO Bank Polski Rg" w:cs="Times New Roman" w:hint="default"/>
        <w:b w:val="0"/>
        <w:i w:val="0"/>
        <w:sz w:val="20"/>
      </w:rPr>
    </w:lvl>
    <w:lvl w:ilvl="3" w:tplc="0694BB54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ascii="PKO Bank Polski Rg" w:eastAsia="Calibri" w:hAnsi="PKO Bank Polski Rg" w:cs="Times New Roman"/>
        <w:b w:val="0"/>
        <w:i w:val="0"/>
        <w:sz w:val="20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17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D4A0963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601542"/>
    <w:multiLevelType w:val="hybridMultilevel"/>
    <w:tmpl w:val="718EE00E"/>
    <w:lvl w:ilvl="0" w:tplc="2D28AE04">
      <w:start w:val="1"/>
      <w:numFmt w:val="bullet"/>
      <w:pStyle w:val="PKOBP-tekstzbuletami"/>
      <w:lvlText w:val="•"/>
      <w:lvlJc w:val="left"/>
      <w:pPr>
        <w:ind w:left="360" w:hanging="360"/>
      </w:pPr>
      <w:rPr>
        <w:rFonts w:ascii="PKO Bank Polski" w:hAnsi="PKO Bank Polsk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F7628"/>
    <w:multiLevelType w:val="hybridMultilevel"/>
    <w:tmpl w:val="3692CC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5CA4560"/>
    <w:multiLevelType w:val="hybridMultilevel"/>
    <w:tmpl w:val="84B6BC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57FBA"/>
    <w:multiLevelType w:val="hybridMultilevel"/>
    <w:tmpl w:val="C7CC5540"/>
    <w:lvl w:ilvl="0" w:tplc="4ED22D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EF7451"/>
    <w:multiLevelType w:val="hybridMultilevel"/>
    <w:tmpl w:val="59069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A0228"/>
    <w:multiLevelType w:val="hybridMultilevel"/>
    <w:tmpl w:val="7E0E3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65CFB"/>
    <w:multiLevelType w:val="hybridMultilevel"/>
    <w:tmpl w:val="9716A3D6"/>
    <w:lvl w:ilvl="0" w:tplc="E0049C0C">
      <w:start w:val="1"/>
      <w:numFmt w:val="decimal"/>
      <w:lvlText w:val="%1)"/>
      <w:lvlJc w:val="left"/>
      <w:pPr>
        <w:tabs>
          <w:tab w:val="num" w:pos="641"/>
        </w:tabs>
        <w:ind w:left="641" w:hanging="357"/>
      </w:pPr>
      <w:rPr>
        <w:rFonts w:ascii="PKO Bank Polski" w:eastAsia="Times New Roman" w:hAnsi="PKO Bank Polski" w:cs="Arial"/>
      </w:rPr>
    </w:lvl>
    <w:lvl w:ilvl="1" w:tplc="FC46AA3E">
      <w:start w:val="1"/>
      <w:numFmt w:val="decimal"/>
      <w:lvlText w:val="%2)"/>
      <w:lvlJc w:val="left"/>
      <w:pPr>
        <w:tabs>
          <w:tab w:val="num" w:pos="1367"/>
        </w:tabs>
        <w:ind w:left="1367" w:hanging="360"/>
      </w:pPr>
      <w:rPr>
        <w:rFonts w:ascii="PKO Bank Polski Rg" w:hAnsi="PKO Bank Polski Rg" w:cs="Times New Roman" w:hint="default"/>
        <w:b w:val="0"/>
        <w:i w:val="0"/>
        <w:sz w:val="16"/>
        <w:szCs w:val="16"/>
      </w:rPr>
    </w:lvl>
    <w:lvl w:ilvl="2" w:tplc="64EAE3DE">
      <w:start w:val="1"/>
      <w:numFmt w:val="lowerLetter"/>
      <w:lvlText w:val="%3)"/>
      <w:lvlJc w:val="left"/>
      <w:pPr>
        <w:tabs>
          <w:tab w:val="num" w:pos="2087"/>
        </w:tabs>
        <w:ind w:left="2087" w:hanging="360"/>
      </w:pPr>
      <w:rPr>
        <w:rFonts w:hint="default"/>
        <w:b w:val="0"/>
        <w:i w:val="0"/>
        <w:color w:val="auto"/>
        <w:sz w:val="20"/>
        <w:szCs w:val="20"/>
      </w:rPr>
    </w:lvl>
    <w:lvl w:ilvl="3" w:tplc="BD001C94">
      <w:start w:val="1"/>
      <w:numFmt w:val="lowerRoman"/>
      <w:lvlText w:val="%4)"/>
      <w:lvlJc w:val="right"/>
      <w:pPr>
        <w:tabs>
          <w:tab w:val="num" w:pos="2807"/>
        </w:tabs>
        <w:ind w:left="2807" w:hanging="360"/>
      </w:pPr>
      <w:rPr>
        <w:rFonts w:ascii="PKO Bank Polski Rg" w:eastAsia="Calibri" w:hAnsi="PKO Bank Polski Rg" w:cs="Times New Roman" w:hint="default"/>
        <w:b w:val="0"/>
        <w:i w:val="0"/>
        <w:sz w:val="16"/>
        <w:szCs w:val="16"/>
      </w:rPr>
    </w:lvl>
    <w:lvl w:ilvl="4" w:tplc="D27C9A06">
      <w:start w:val="1"/>
      <w:numFmt w:val="lowerRoman"/>
      <w:lvlText w:val="%5)"/>
      <w:lvlJc w:val="left"/>
      <w:pPr>
        <w:ind w:left="3887" w:hanging="72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23">
    <w:nsid w:val="3CF12C93"/>
    <w:multiLevelType w:val="hybridMultilevel"/>
    <w:tmpl w:val="FFEE05AE"/>
    <w:lvl w:ilvl="0" w:tplc="D51073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A51540"/>
    <w:multiLevelType w:val="hybridMultilevel"/>
    <w:tmpl w:val="C1F2D8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C7BF7"/>
    <w:multiLevelType w:val="hybridMultilevel"/>
    <w:tmpl w:val="01A46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49A0FCF"/>
    <w:multiLevelType w:val="multilevel"/>
    <w:tmpl w:val="61E8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7541DCC"/>
    <w:multiLevelType w:val="hybridMultilevel"/>
    <w:tmpl w:val="A42CC6E8"/>
    <w:lvl w:ilvl="0" w:tplc="28BE6E0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A7E007A"/>
    <w:multiLevelType w:val="hybridMultilevel"/>
    <w:tmpl w:val="0D966EEC"/>
    <w:lvl w:ilvl="0" w:tplc="FC46AA3E">
      <w:start w:val="1"/>
      <w:numFmt w:val="decimal"/>
      <w:lvlText w:val="%1)"/>
      <w:lvlJc w:val="left"/>
      <w:pPr>
        <w:ind w:left="1004" w:hanging="360"/>
      </w:pPr>
      <w:rPr>
        <w:rFonts w:ascii="PKO Bank Polski Rg" w:hAnsi="PKO Bank Polski Rg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D3E1124"/>
    <w:multiLevelType w:val="hybridMultilevel"/>
    <w:tmpl w:val="A8B48630"/>
    <w:lvl w:ilvl="0" w:tplc="1706A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7428C6"/>
    <w:multiLevelType w:val="hybridMultilevel"/>
    <w:tmpl w:val="458C862C"/>
    <w:lvl w:ilvl="0" w:tplc="2DA0D49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C450DF2A">
      <w:start w:val="1"/>
      <w:numFmt w:val="lowerLetter"/>
      <w:lvlText w:val="%2)"/>
      <w:lvlJc w:val="left"/>
      <w:pPr>
        <w:ind w:left="1440" w:hanging="360"/>
      </w:pPr>
      <w:rPr>
        <w:rFonts w:ascii="PKO Bank Polski Rg" w:hAnsi="PKO Bank Polski Rg" w:cs="Times New Roman" w:hint="default"/>
        <w:b w:val="0"/>
        <w:i w:val="0"/>
        <w:color w:val="auto"/>
        <w:sz w:val="18"/>
        <w:szCs w:val="18"/>
      </w:rPr>
    </w:lvl>
    <w:lvl w:ilvl="2" w:tplc="18D2B43E">
      <w:start w:val="1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FE597A"/>
    <w:multiLevelType w:val="hybridMultilevel"/>
    <w:tmpl w:val="C8C82E24"/>
    <w:lvl w:ilvl="0" w:tplc="4ED22D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4EA71F4A"/>
    <w:multiLevelType w:val="hybridMultilevel"/>
    <w:tmpl w:val="0F766FB8"/>
    <w:lvl w:ilvl="0" w:tplc="4ED22D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154F86"/>
    <w:multiLevelType w:val="hybridMultilevel"/>
    <w:tmpl w:val="A600EC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D85F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PKO Bank Polski Rg" w:hAnsi="PKO Bank Polski Rg" w:cs="Times New Roman" w:hint="default"/>
        <w:b w:val="0"/>
        <w:i w:val="0"/>
        <w:sz w:val="20"/>
      </w:rPr>
    </w:lvl>
    <w:lvl w:ilvl="3" w:tplc="BCD613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PKO Bank Polski Rg" w:eastAsia="Calibri" w:hAnsi="PKO Bank Polski Rg" w:cs="Times New Roman"/>
        <w:b w:val="0"/>
        <w:i w:val="0"/>
        <w:color w:val="auto"/>
        <w:sz w:val="18"/>
        <w:szCs w:val="18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2913D1C"/>
    <w:multiLevelType w:val="hybridMultilevel"/>
    <w:tmpl w:val="9A6A74EA"/>
    <w:lvl w:ilvl="0" w:tplc="84F2D248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6" w:hanging="360"/>
      </w:pPr>
    </w:lvl>
    <w:lvl w:ilvl="2" w:tplc="0415001B" w:tentative="1">
      <w:start w:val="1"/>
      <w:numFmt w:val="lowerRoman"/>
      <w:lvlText w:val="%3."/>
      <w:lvlJc w:val="right"/>
      <w:pPr>
        <w:ind w:left="2036" w:hanging="180"/>
      </w:pPr>
    </w:lvl>
    <w:lvl w:ilvl="3" w:tplc="0415000F" w:tentative="1">
      <w:start w:val="1"/>
      <w:numFmt w:val="decimal"/>
      <w:lvlText w:val="%4."/>
      <w:lvlJc w:val="left"/>
      <w:pPr>
        <w:ind w:left="2756" w:hanging="360"/>
      </w:pPr>
    </w:lvl>
    <w:lvl w:ilvl="4" w:tplc="04150019" w:tentative="1">
      <w:start w:val="1"/>
      <w:numFmt w:val="lowerLetter"/>
      <w:lvlText w:val="%5."/>
      <w:lvlJc w:val="left"/>
      <w:pPr>
        <w:ind w:left="3476" w:hanging="360"/>
      </w:pPr>
    </w:lvl>
    <w:lvl w:ilvl="5" w:tplc="0415001B" w:tentative="1">
      <w:start w:val="1"/>
      <w:numFmt w:val="lowerRoman"/>
      <w:lvlText w:val="%6."/>
      <w:lvlJc w:val="right"/>
      <w:pPr>
        <w:ind w:left="4196" w:hanging="180"/>
      </w:pPr>
    </w:lvl>
    <w:lvl w:ilvl="6" w:tplc="0415000F" w:tentative="1">
      <w:start w:val="1"/>
      <w:numFmt w:val="decimal"/>
      <w:lvlText w:val="%7."/>
      <w:lvlJc w:val="left"/>
      <w:pPr>
        <w:ind w:left="4916" w:hanging="360"/>
      </w:pPr>
    </w:lvl>
    <w:lvl w:ilvl="7" w:tplc="04150019" w:tentative="1">
      <w:start w:val="1"/>
      <w:numFmt w:val="lowerLetter"/>
      <w:lvlText w:val="%8."/>
      <w:lvlJc w:val="left"/>
      <w:pPr>
        <w:ind w:left="5636" w:hanging="360"/>
      </w:pPr>
    </w:lvl>
    <w:lvl w:ilvl="8" w:tplc="0415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5">
    <w:nsid w:val="542B3377"/>
    <w:multiLevelType w:val="hybridMultilevel"/>
    <w:tmpl w:val="EA08D8F4"/>
    <w:lvl w:ilvl="0" w:tplc="9A7C264C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PKO Bank Polski Rg" w:eastAsia="Times New Roman" w:hAnsi="PKO Bank Polski Rg" w:cs="Times New Roman"/>
        <w:b w:val="0"/>
        <w:color w:val="auto"/>
        <w:sz w:val="20"/>
        <w:szCs w:val="20"/>
      </w:rPr>
    </w:lvl>
    <w:lvl w:ilvl="1" w:tplc="D4B6E464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PKO Bank Polski Rg" w:hAnsi="PKO Bank Polski Rg" w:cs="Times New Roman" w:hint="default"/>
        <w:b w:val="0"/>
        <w:i w:val="0"/>
        <w:color w:val="auto"/>
        <w:sz w:val="20"/>
        <w:szCs w:val="20"/>
      </w:rPr>
    </w:lvl>
    <w:lvl w:ilvl="2" w:tplc="A5067FE4">
      <w:start w:val="1"/>
      <w:numFmt w:val="lowerRoman"/>
      <w:lvlText w:val="%3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color w:val="auto"/>
        <w:sz w:val="20"/>
        <w:szCs w:val="20"/>
      </w:rPr>
    </w:lvl>
    <w:lvl w:ilvl="3" w:tplc="28BE6E04">
      <w:start w:val="1"/>
      <w:numFmt w:val="bullet"/>
      <w:lvlText w:val="-"/>
      <w:lvlJc w:val="left"/>
      <w:pPr>
        <w:tabs>
          <w:tab w:val="num" w:pos="3022"/>
        </w:tabs>
        <w:ind w:left="3022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4" w:tplc="B2945BEC">
      <w:start w:val="1"/>
      <w:numFmt w:val="lowerRoman"/>
      <w:lvlText w:val="%5)"/>
      <w:lvlJc w:val="left"/>
      <w:pPr>
        <w:tabs>
          <w:tab w:val="num" w:pos="3742"/>
        </w:tabs>
        <w:ind w:left="3742" w:hanging="360"/>
      </w:pPr>
      <w:rPr>
        <w:rFonts w:ascii="PKO Bank Polski Rg" w:eastAsia="Calibri" w:hAnsi="PKO Bank Polski Rg" w:cs="Times New Roman" w:hint="default"/>
        <w:sz w:val="20"/>
        <w:szCs w:val="20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E2EC0BE6">
      <w:start w:val="1"/>
      <w:numFmt w:val="upperLetter"/>
      <w:lvlText w:val="%7)"/>
      <w:lvlJc w:val="left"/>
      <w:pPr>
        <w:ind w:left="5182" w:hanging="360"/>
      </w:pPr>
      <w:rPr>
        <w:rFonts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6">
    <w:nsid w:val="555855AB"/>
    <w:multiLevelType w:val="hybridMultilevel"/>
    <w:tmpl w:val="7DA2320E"/>
    <w:lvl w:ilvl="0" w:tplc="2834A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0F03CA"/>
    <w:multiLevelType w:val="hybridMultilevel"/>
    <w:tmpl w:val="28F81D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5F2F4E73"/>
    <w:multiLevelType w:val="hybridMultilevel"/>
    <w:tmpl w:val="8F9487E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2A238AC"/>
    <w:multiLevelType w:val="hybridMultilevel"/>
    <w:tmpl w:val="67303410"/>
    <w:lvl w:ilvl="0" w:tplc="C074A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C948C7"/>
    <w:multiLevelType w:val="hybridMultilevel"/>
    <w:tmpl w:val="69C0823E"/>
    <w:lvl w:ilvl="0" w:tplc="252698E0">
      <w:start w:val="1"/>
      <w:numFmt w:val="decimal"/>
      <w:lvlText w:val="%1)"/>
      <w:lvlJc w:val="left"/>
      <w:pPr>
        <w:ind w:left="360" w:hanging="360"/>
      </w:pPr>
      <w:rPr>
        <w:rFonts w:ascii="PKO Bank Polski Rg" w:hAnsi="PKO Bank Polski Rg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4F601FA"/>
    <w:multiLevelType w:val="hybridMultilevel"/>
    <w:tmpl w:val="F47CF3D0"/>
    <w:lvl w:ilvl="0" w:tplc="28BE6E0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64FF4EFB"/>
    <w:multiLevelType w:val="hybridMultilevel"/>
    <w:tmpl w:val="E898C55C"/>
    <w:lvl w:ilvl="0" w:tplc="01080F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5E972B2"/>
    <w:multiLevelType w:val="hybridMultilevel"/>
    <w:tmpl w:val="D5384950"/>
    <w:lvl w:ilvl="0" w:tplc="1A941D0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666265F"/>
    <w:multiLevelType w:val="hybridMultilevel"/>
    <w:tmpl w:val="FFEE05AE"/>
    <w:lvl w:ilvl="0" w:tplc="D51073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93738C8"/>
    <w:multiLevelType w:val="hybridMultilevel"/>
    <w:tmpl w:val="25F809F4"/>
    <w:lvl w:ilvl="0" w:tplc="F822BD98">
      <w:start w:val="1"/>
      <w:numFmt w:val="decimal"/>
      <w:lvlText w:val="%1)"/>
      <w:lvlJc w:val="left"/>
      <w:pPr>
        <w:ind w:left="1080" w:hanging="360"/>
      </w:pPr>
      <w:rPr>
        <w:rFonts w:ascii="PKO Bank Polski" w:hAnsi="PKO Bank Polski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B3A6C97"/>
    <w:multiLevelType w:val="hybridMultilevel"/>
    <w:tmpl w:val="CE52B104"/>
    <w:lvl w:ilvl="0" w:tplc="54BAE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EF7158"/>
    <w:multiLevelType w:val="hybridMultilevel"/>
    <w:tmpl w:val="71B81854"/>
    <w:lvl w:ilvl="0" w:tplc="5FC0ADD2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PKO Bank Polski Rg" w:eastAsia="Times New Roman" w:hAnsi="PKO Bank Polski Rg" w:cs="Times New Roman"/>
      </w:rPr>
    </w:lvl>
    <w:lvl w:ilvl="1" w:tplc="BEA40C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KO Bank Polski Rg" w:eastAsia="Calibri" w:hAnsi="PKO Bank Polski Rg" w:cs="Times New Roman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0"/>
      </w:rPr>
    </w:lvl>
    <w:lvl w:ilvl="3" w:tplc="0694BB54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ascii="PKO Bank Polski Rg" w:eastAsia="Calibri" w:hAnsi="PKO Bank Polski Rg" w:cs="Times New Roman"/>
        <w:b w:val="0"/>
        <w:i w:val="0"/>
        <w:sz w:val="20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C0BE6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964092FE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FA31805"/>
    <w:multiLevelType w:val="hybridMultilevel"/>
    <w:tmpl w:val="FA32EFCA"/>
    <w:lvl w:ilvl="0" w:tplc="812E3C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719667E1"/>
    <w:multiLevelType w:val="hybridMultilevel"/>
    <w:tmpl w:val="34AE5EF2"/>
    <w:lvl w:ilvl="0" w:tplc="4ED22D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7383471B"/>
    <w:multiLevelType w:val="hybridMultilevel"/>
    <w:tmpl w:val="06BA4EB2"/>
    <w:lvl w:ilvl="0" w:tplc="70443C02">
      <w:start w:val="1"/>
      <w:numFmt w:val="decimal"/>
      <w:lvlText w:val="%1)"/>
      <w:lvlJc w:val="left"/>
      <w:pPr>
        <w:ind w:left="360" w:hanging="360"/>
      </w:pPr>
      <w:rPr>
        <w:rFonts w:ascii="PKO Bank Polski Rg" w:hAnsi="PKO Bank Polski Rg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4C74DD2"/>
    <w:multiLevelType w:val="hybridMultilevel"/>
    <w:tmpl w:val="969ECF9A"/>
    <w:lvl w:ilvl="0" w:tplc="0415000F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E13F07"/>
    <w:multiLevelType w:val="hybridMultilevel"/>
    <w:tmpl w:val="8B46996E"/>
    <w:lvl w:ilvl="0" w:tplc="B96AB3B8">
      <w:start w:val="1"/>
      <w:numFmt w:val="decimal"/>
      <w:lvlText w:val="%1)"/>
      <w:lvlJc w:val="left"/>
      <w:pPr>
        <w:ind w:left="360" w:hanging="360"/>
      </w:pPr>
      <w:rPr>
        <w:rFonts w:ascii="PKO Bank Polski Rg" w:hAnsi="PKO Bank Polski Rg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75CE35AD"/>
    <w:multiLevelType w:val="hybridMultilevel"/>
    <w:tmpl w:val="ABDC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7835FF"/>
    <w:multiLevelType w:val="hybridMultilevel"/>
    <w:tmpl w:val="A4328986"/>
    <w:lvl w:ilvl="0" w:tplc="9A7C264C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PKO Bank Polski Rg" w:eastAsia="Times New Roman" w:hAnsi="PKO Bank Polski Rg" w:cs="Times New Roman"/>
        <w:b w:val="0"/>
        <w:color w:val="auto"/>
        <w:sz w:val="20"/>
        <w:szCs w:val="20"/>
      </w:rPr>
    </w:lvl>
    <w:lvl w:ilvl="1" w:tplc="D4B6E464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PKO Bank Polski Rg" w:hAnsi="PKO Bank Polski Rg" w:cs="Times New Roman" w:hint="default"/>
        <w:b w:val="0"/>
        <w:i w:val="0"/>
        <w:color w:val="auto"/>
        <w:sz w:val="20"/>
        <w:szCs w:val="20"/>
      </w:rPr>
    </w:lvl>
    <w:lvl w:ilvl="2" w:tplc="626A007C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PKO Bank Polski" w:eastAsiaTheme="minorHAnsi" w:hAnsi="PKO Bank Polski" w:cs="Times New Roman"/>
        <w:b w:val="0"/>
        <w:i w:val="0"/>
        <w:color w:val="auto"/>
        <w:sz w:val="20"/>
        <w:szCs w:val="20"/>
      </w:rPr>
    </w:lvl>
    <w:lvl w:ilvl="3" w:tplc="DB26CE04">
      <w:start w:val="1"/>
      <w:numFmt w:val="lowerRoman"/>
      <w:lvlText w:val="%4)"/>
      <w:lvlJc w:val="right"/>
      <w:pPr>
        <w:tabs>
          <w:tab w:val="num" w:pos="3022"/>
        </w:tabs>
        <w:ind w:left="3022" w:hanging="360"/>
      </w:pPr>
      <w:rPr>
        <w:rFonts w:hint="default"/>
        <w:b w:val="0"/>
        <w:i w:val="0"/>
        <w:color w:val="auto"/>
        <w:sz w:val="20"/>
        <w:szCs w:val="24"/>
      </w:rPr>
    </w:lvl>
    <w:lvl w:ilvl="4" w:tplc="B2945BEC">
      <w:start w:val="1"/>
      <w:numFmt w:val="lowerRoman"/>
      <w:lvlText w:val="%5)"/>
      <w:lvlJc w:val="left"/>
      <w:pPr>
        <w:tabs>
          <w:tab w:val="num" w:pos="3742"/>
        </w:tabs>
        <w:ind w:left="3742" w:hanging="360"/>
      </w:pPr>
      <w:rPr>
        <w:rFonts w:ascii="PKO Bank Polski Rg" w:eastAsia="Calibri" w:hAnsi="PKO Bank Polski Rg" w:cs="Times New Roman" w:hint="default"/>
        <w:sz w:val="20"/>
        <w:szCs w:val="20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E2EC0BE6">
      <w:start w:val="1"/>
      <w:numFmt w:val="upperLetter"/>
      <w:lvlText w:val="%7)"/>
      <w:lvlJc w:val="left"/>
      <w:pPr>
        <w:ind w:left="5182" w:hanging="360"/>
      </w:pPr>
      <w:rPr>
        <w:rFonts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54"/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7"/>
  </w:num>
  <w:num w:numId="8">
    <w:abstractNumId w:val="46"/>
  </w:num>
  <w:num w:numId="9">
    <w:abstractNumId w:val="34"/>
  </w:num>
  <w:num w:numId="10">
    <w:abstractNumId w:val="29"/>
  </w:num>
  <w:num w:numId="11">
    <w:abstractNumId w:val="39"/>
  </w:num>
  <w:num w:numId="12">
    <w:abstractNumId w:val="33"/>
  </w:num>
  <w:num w:numId="13">
    <w:abstractNumId w:val="23"/>
  </w:num>
  <w:num w:numId="14">
    <w:abstractNumId w:val="37"/>
  </w:num>
  <w:num w:numId="15">
    <w:abstractNumId w:val="30"/>
  </w:num>
  <w:num w:numId="16">
    <w:abstractNumId w:val="52"/>
  </w:num>
  <w:num w:numId="17">
    <w:abstractNumId w:val="12"/>
  </w:num>
  <w:num w:numId="18">
    <w:abstractNumId w:val="1"/>
  </w:num>
  <w:num w:numId="19">
    <w:abstractNumId w:val="40"/>
  </w:num>
  <w:num w:numId="20">
    <w:abstractNumId w:val="50"/>
  </w:num>
  <w:num w:numId="21">
    <w:abstractNumId w:val="9"/>
  </w:num>
  <w:num w:numId="22">
    <w:abstractNumId w:val="8"/>
  </w:num>
  <w:num w:numId="23">
    <w:abstractNumId w:val="35"/>
  </w:num>
  <w:num w:numId="24">
    <w:abstractNumId w:val="21"/>
  </w:num>
  <w:num w:numId="25">
    <w:abstractNumId w:val="48"/>
  </w:num>
  <w:num w:numId="26">
    <w:abstractNumId w:val="44"/>
  </w:num>
  <w:num w:numId="27">
    <w:abstractNumId w:val="42"/>
  </w:num>
  <w:num w:numId="28">
    <w:abstractNumId w:val="13"/>
  </w:num>
  <w:num w:numId="29">
    <w:abstractNumId w:val="20"/>
  </w:num>
  <w:num w:numId="30">
    <w:abstractNumId w:val="53"/>
  </w:num>
  <w:num w:numId="31">
    <w:abstractNumId w:val="6"/>
  </w:num>
  <w:num w:numId="32">
    <w:abstractNumId w:val="51"/>
  </w:num>
  <w:num w:numId="33">
    <w:abstractNumId w:val="18"/>
  </w:num>
  <w:num w:numId="34">
    <w:abstractNumId w:val="45"/>
  </w:num>
  <w:num w:numId="35">
    <w:abstractNumId w:val="24"/>
  </w:num>
  <w:num w:numId="36">
    <w:abstractNumId w:val="32"/>
  </w:num>
  <w:num w:numId="37">
    <w:abstractNumId w:val="38"/>
  </w:num>
  <w:num w:numId="38">
    <w:abstractNumId w:val="36"/>
  </w:num>
  <w:num w:numId="39">
    <w:abstractNumId w:val="43"/>
  </w:num>
  <w:num w:numId="40">
    <w:abstractNumId w:val="2"/>
  </w:num>
  <w:num w:numId="41">
    <w:abstractNumId w:val="10"/>
  </w:num>
  <w:num w:numId="42">
    <w:abstractNumId w:val="7"/>
  </w:num>
  <w:num w:numId="43">
    <w:abstractNumId w:val="49"/>
  </w:num>
  <w:num w:numId="44">
    <w:abstractNumId w:val="19"/>
  </w:num>
  <w:num w:numId="45">
    <w:abstractNumId w:val="31"/>
  </w:num>
  <w:num w:numId="46">
    <w:abstractNumId w:val="4"/>
  </w:num>
  <w:num w:numId="47">
    <w:abstractNumId w:val="0"/>
  </w:num>
  <w:num w:numId="48">
    <w:abstractNumId w:val="14"/>
  </w:num>
  <w:num w:numId="49">
    <w:abstractNumId w:val="26"/>
  </w:num>
  <w:num w:numId="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"/>
  </w:num>
  <w:num w:numId="72">
    <w:abstractNumId w:val="27"/>
  </w:num>
  <w:num w:numId="73">
    <w:abstractNumId w:val="41"/>
  </w:num>
  <w:num w:numId="74">
    <w:abstractNumId w:val="17"/>
  </w:num>
  <w:num w:numId="75">
    <w:abstractNumId w:val="28"/>
  </w:num>
  <w:num w:numId="76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12" w:dllVersion="512" w:checkStyle="1"/>
  <w:proofState w:spelling="clean"/>
  <w:attachedTemplate r:id="rId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CA"/>
    <w:rsid w:val="000007E5"/>
    <w:rsid w:val="0000286B"/>
    <w:rsid w:val="00002EB5"/>
    <w:rsid w:val="0000333F"/>
    <w:rsid w:val="00004FCD"/>
    <w:rsid w:val="000051A7"/>
    <w:rsid w:val="0000644C"/>
    <w:rsid w:val="00006998"/>
    <w:rsid w:val="00010034"/>
    <w:rsid w:val="00010A8E"/>
    <w:rsid w:val="00011367"/>
    <w:rsid w:val="00011E35"/>
    <w:rsid w:val="000130D3"/>
    <w:rsid w:val="000134C9"/>
    <w:rsid w:val="000140E6"/>
    <w:rsid w:val="00015BFC"/>
    <w:rsid w:val="00016890"/>
    <w:rsid w:val="00016B68"/>
    <w:rsid w:val="000170D9"/>
    <w:rsid w:val="00017AD4"/>
    <w:rsid w:val="000201CC"/>
    <w:rsid w:val="000219CF"/>
    <w:rsid w:val="00025E20"/>
    <w:rsid w:val="00025E70"/>
    <w:rsid w:val="00026513"/>
    <w:rsid w:val="00026E7B"/>
    <w:rsid w:val="00027E91"/>
    <w:rsid w:val="00030548"/>
    <w:rsid w:val="000308AA"/>
    <w:rsid w:val="0003139E"/>
    <w:rsid w:val="00031A65"/>
    <w:rsid w:val="00031D6D"/>
    <w:rsid w:val="00032A79"/>
    <w:rsid w:val="000344FA"/>
    <w:rsid w:val="0003492E"/>
    <w:rsid w:val="00034F56"/>
    <w:rsid w:val="00035B45"/>
    <w:rsid w:val="00036D52"/>
    <w:rsid w:val="0003714C"/>
    <w:rsid w:val="000420FE"/>
    <w:rsid w:val="0004234B"/>
    <w:rsid w:val="000427FB"/>
    <w:rsid w:val="00043F8C"/>
    <w:rsid w:val="00044385"/>
    <w:rsid w:val="00044EAB"/>
    <w:rsid w:val="00045166"/>
    <w:rsid w:val="000456E3"/>
    <w:rsid w:val="00046FF9"/>
    <w:rsid w:val="000512F4"/>
    <w:rsid w:val="00051C92"/>
    <w:rsid w:val="0005202F"/>
    <w:rsid w:val="00052311"/>
    <w:rsid w:val="000529F2"/>
    <w:rsid w:val="000535D7"/>
    <w:rsid w:val="000548A9"/>
    <w:rsid w:val="00054A29"/>
    <w:rsid w:val="00054DB7"/>
    <w:rsid w:val="00061928"/>
    <w:rsid w:val="00062129"/>
    <w:rsid w:val="000628B5"/>
    <w:rsid w:val="00062FD4"/>
    <w:rsid w:val="000630A6"/>
    <w:rsid w:val="000632BB"/>
    <w:rsid w:val="00063331"/>
    <w:rsid w:val="00067637"/>
    <w:rsid w:val="000678BF"/>
    <w:rsid w:val="0007019C"/>
    <w:rsid w:val="00070881"/>
    <w:rsid w:val="00072B94"/>
    <w:rsid w:val="0007303D"/>
    <w:rsid w:val="000739D5"/>
    <w:rsid w:val="00073E41"/>
    <w:rsid w:val="00073F5F"/>
    <w:rsid w:val="000743D8"/>
    <w:rsid w:val="0007441E"/>
    <w:rsid w:val="00075070"/>
    <w:rsid w:val="000761DD"/>
    <w:rsid w:val="00076CDE"/>
    <w:rsid w:val="0007731C"/>
    <w:rsid w:val="00077490"/>
    <w:rsid w:val="0007770C"/>
    <w:rsid w:val="00077781"/>
    <w:rsid w:val="00080FB1"/>
    <w:rsid w:val="0008107C"/>
    <w:rsid w:val="0008117A"/>
    <w:rsid w:val="00082F54"/>
    <w:rsid w:val="00086AA7"/>
    <w:rsid w:val="00087EAC"/>
    <w:rsid w:val="000909DD"/>
    <w:rsid w:val="00091316"/>
    <w:rsid w:val="0009159A"/>
    <w:rsid w:val="00091FA2"/>
    <w:rsid w:val="00092039"/>
    <w:rsid w:val="00093245"/>
    <w:rsid w:val="00094457"/>
    <w:rsid w:val="00095C02"/>
    <w:rsid w:val="0009672A"/>
    <w:rsid w:val="00096FA1"/>
    <w:rsid w:val="000971F6"/>
    <w:rsid w:val="00097575"/>
    <w:rsid w:val="000975D1"/>
    <w:rsid w:val="00097FBE"/>
    <w:rsid w:val="000A00A1"/>
    <w:rsid w:val="000A08A8"/>
    <w:rsid w:val="000A0C3C"/>
    <w:rsid w:val="000A33C1"/>
    <w:rsid w:val="000A3BB2"/>
    <w:rsid w:val="000A6330"/>
    <w:rsid w:val="000A7333"/>
    <w:rsid w:val="000B0333"/>
    <w:rsid w:val="000B04AE"/>
    <w:rsid w:val="000B20BF"/>
    <w:rsid w:val="000B3C3E"/>
    <w:rsid w:val="000B3D77"/>
    <w:rsid w:val="000B632E"/>
    <w:rsid w:val="000B6488"/>
    <w:rsid w:val="000C0D7C"/>
    <w:rsid w:val="000C141D"/>
    <w:rsid w:val="000C19A1"/>
    <w:rsid w:val="000C27C6"/>
    <w:rsid w:val="000C2951"/>
    <w:rsid w:val="000C307D"/>
    <w:rsid w:val="000C4324"/>
    <w:rsid w:val="000C483D"/>
    <w:rsid w:val="000D1645"/>
    <w:rsid w:val="000D3419"/>
    <w:rsid w:val="000D4757"/>
    <w:rsid w:val="000D4C8D"/>
    <w:rsid w:val="000D741F"/>
    <w:rsid w:val="000D770D"/>
    <w:rsid w:val="000E1633"/>
    <w:rsid w:val="000E1D21"/>
    <w:rsid w:val="000E447A"/>
    <w:rsid w:val="000E4C44"/>
    <w:rsid w:val="000E6AAD"/>
    <w:rsid w:val="000E6BAF"/>
    <w:rsid w:val="000E6D0A"/>
    <w:rsid w:val="000E7B38"/>
    <w:rsid w:val="000E7EFF"/>
    <w:rsid w:val="000F0514"/>
    <w:rsid w:val="000F08F7"/>
    <w:rsid w:val="000F15FA"/>
    <w:rsid w:val="000F3A22"/>
    <w:rsid w:val="000F49BD"/>
    <w:rsid w:val="000F7538"/>
    <w:rsid w:val="001007BB"/>
    <w:rsid w:val="001007F1"/>
    <w:rsid w:val="00101CD0"/>
    <w:rsid w:val="0010202F"/>
    <w:rsid w:val="00102631"/>
    <w:rsid w:val="0010348E"/>
    <w:rsid w:val="001048F1"/>
    <w:rsid w:val="00104D66"/>
    <w:rsid w:val="00106A20"/>
    <w:rsid w:val="00106A98"/>
    <w:rsid w:val="00106AE8"/>
    <w:rsid w:val="00107592"/>
    <w:rsid w:val="001075CB"/>
    <w:rsid w:val="00107AE5"/>
    <w:rsid w:val="00110005"/>
    <w:rsid w:val="001100DA"/>
    <w:rsid w:val="001124A5"/>
    <w:rsid w:val="001135AA"/>
    <w:rsid w:val="00116522"/>
    <w:rsid w:val="00116563"/>
    <w:rsid w:val="00116AB1"/>
    <w:rsid w:val="00117C0B"/>
    <w:rsid w:val="0012109A"/>
    <w:rsid w:val="001220A1"/>
    <w:rsid w:val="00122998"/>
    <w:rsid w:val="0012418E"/>
    <w:rsid w:val="001251AF"/>
    <w:rsid w:val="00126CE5"/>
    <w:rsid w:val="00126DF0"/>
    <w:rsid w:val="00126E96"/>
    <w:rsid w:val="00132871"/>
    <w:rsid w:val="00133DC2"/>
    <w:rsid w:val="00135C54"/>
    <w:rsid w:val="00137B0E"/>
    <w:rsid w:val="00137B13"/>
    <w:rsid w:val="001414F6"/>
    <w:rsid w:val="00141FB9"/>
    <w:rsid w:val="001423A1"/>
    <w:rsid w:val="0014286F"/>
    <w:rsid w:val="00142B65"/>
    <w:rsid w:val="00142F35"/>
    <w:rsid w:val="0014525C"/>
    <w:rsid w:val="00145867"/>
    <w:rsid w:val="00147818"/>
    <w:rsid w:val="00150179"/>
    <w:rsid w:val="00151CDB"/>
    <w:rsid w:val="001522BB"/>
    <w:rsid w:val="00152DAE"/>
    <w:rsid w:val="0015416D"/>
    <w:rsid w:val="001542D1"/>
    <w:rsid w:val="00154BE8"/>
    <w:rsid w:val="00155475"/>
    <w:rsid w:val="00155FF4"/>
    <w:rsid w:val="00160CBC"/>
    <w:rsid w:val="00161260"/>
    <w:rsid w:val="00161A40"/>
    <w:rsid w:val="001643F5"/>
    <w:rsid w:val="001646E3"/>
    <w:rsid w:val="00165916"/>
    <w:rsid w:val="001659E1"/>
    <w:rsid w:val="001677B5"/>
    <w:rsid w:val="00171D96"/>
    <w:rsid w:val="001727DE"/>
    <w:rsid w:val="00172F3B"/>
    <w:rsid w:val="00172FAB"/>
    <w:rsid w:val="00173E8A"/>
    <w:rsid w:val="0017521B"/>
    <w:rsid w:val="00175551"/>
    <w:rsid w:val="00177012"/>
    <w:rsid w:val="00177150"/>
    <w:rsid w:val="00177BE3"/>
    <w:rsid w:val="00177E64"/>
    <w:rsid w:val="00181DE5"/>
    <w:rsid w:val="00182143"/>
    <w:rsid w:val="001835C2"/>
    <w:rsid w:val="00184CF4"/>
    <w:rsid w:val="00186FEE"/>
    <w:rsid w:val="001871AC"/>
    <w:rsid w:val="0019058A"/>
    <w:rsid w:val="001911D7"/>
    <w:rsid w:val="001911E9"/>
    <w:rsid w:val="00192166"/>
    <w:rsid w:val="001921F7"/>
    <w:rsid w:val="001927E7"/>
    <w:rsid w:val="00193624"/>
    <w:rsid w:val="00193819"/>
    <w:rsid w:val="0019421B"/>
    <w:rsid w:val="00195D68"/>
    <w:rsid w:val="001967A4"/>
    <w:rsid w:val="001A2723"/>
    <w:rsid w:val="001A5587"/>
    <w:rsid w:val="001A57C9"/>
    <w:rsid w:val="001A5B15"/>
    <w:rsid w:val="001A7296"/>
    <w:rsid w:val="001A79A7"/>
    <w:rsid w:val="001B0A59"/>
    <w:rsid w:val="001B0F4B"/>
    <w:rsid w:val="001B13C8"/>
    <w:rsid w:val="001B13CE"/>
    <w:rsid w:val="001B21C0"/>
    <w:rsid w:val="001B3EDB"/>
    <w:rsid w:val="001B478B"/>
    <w:rsid w:val="001B4A09"/>
    <w:rsid w:val="001B651C"/>
    <w:rsid w:val="001B7EC4"/>
    <w:rsid w:val="001C0B8D"/>
    <w:rsid w:val="001C127A"/>
    <w:rsid w:val="001C2811"/>
    <w:rsid w:val="001C2D69"/>
    <w:rsid w:val="001C3D75"/>
    <w:rsid w:val="001C41A0"/>
    <w:rsid w:val="001C66D4"/>
    <w:rsid w:val="001C706C"/>
    <w:rsid w:val="001C7166"/>
    <w:rsid w:val="001D00A6"/>
    <w:rsid w:val="001D1FE4"/>
    <w:rsid w:val="001D229E"/>
    <w:rsid w:val="001D261C"/>
    <w:rsid w:val="001D3B29"/>
    <w:rsid w:val="001D47C6"/>
    <w:rsid w:val="001D58ED"/>
    <w:rsid w:val="001D6826"/>
    <w:rsid w:val="001D7817"/>
    <w:rsid w:val="001E110C"/>
    <w:rsid w:val="001E11AC"/>
    <w:rsid w:val="001E13CC"/>
    <w:rsid w:val="001E2AAC"/>
    <w:rsid w:val="001E2B3A"/>
    <w:rsid w:val="001E37F7"/>
    <w:rsid w:val="001E455D"/>
    <w:rsid w:val="001E63FE"/>
    <w:rsid w:val="001E6681"/>
    <w:rsid w:val="001E66D2"/>
    <w:rsid w:val="001E6EAF"/>
    <w:rsid w:val="001E7373"/>
    <w:rsid w:val="001F12EA"/>
    <w:rsid w:val="001F13E9"/>
    <w:rsid w:val="001F1D37"/>
    <w:rsid w:val="001F3703"/>
    <w:rsid w:val="001F76B8"/>
    <w:rsid w:val="0020027E"/>
    <w:rsid w:val="002006DC"/>
    <w:rsid w:val="002020EB"/>
    <w:rsid w:val="00203951"/>
    <w:rsid w:val="00204098"/>
    <w:rsid w:val="002053CF"/>
    <w:rsid w:val="002060ED"/>
    <w:rsid w:val="00206D09"/>
    <w:rsid w:val="002073E2"/>
    <w:rsid w:val="0021110C"/>
    <w:rsid w:val="002112F7"/>
    <w:rsid w:val="00211BBC"/>
    <w:rsid w:val="0021355C"/>
    <w:rsid w:val="0021461E"/>
    <w:rsid w:val="00214FFA"/>
    <w:rsid w:val="00215CFE"/>
    <w:rsid w:val="002172E1"/>
    <w:rsid w:val="00221653"/>
    <w:rsid w:val="002216A5"/>
    <w:rsid w:val="00221A3A"/>
    <w:rsid w:val="00221AC2"/>
    <w:rsid w:val="002251E6"/>
    <w:rsid w:val="00225607"/>
    <w:rsid w:val="00227B8D"/>
    <w:rsid w:val="0023087E"/>
    <w:rsid w:val="00231C74"/>
    <w:rsid w:val="002326A6"/>
    <w:rsid w:val="00232907"/>
    <w:rsid w:val="00235347"/>
    <w:rsid w:val="002356D0"/>
    <w:rsid w:val="00235FE9"/>
    <w:rsid w:val="00240955"/>
    <w:rsid w:val="00240DB5"/>
    <w:rsid w:val="00241E49"/>
    <w:rsid w:val="00242540"/>
    <w:rsid w:val="0024410E"/>
    <w:rsid w:val="002441E6"/>
    <w:rsid w:val="00245AA7"/>
    <w:rsid w:val="00246E23"/>
    <w:rsid w:val="00247A0D"/>
    <w:rsid w:val="002501F4"/>
    <w:rsid w:val="002526B7"/>
    <w:rsid w:val="00253240"/>
    <w:rsid w:val="002541BF"/>
    <w:rsid w:val="00254B25"/>
    <w:rsid w:val="002562D1"/>
    <w:rsid w:val="00256441"/>
    <w:rsid w:val="00257A59"/>
    <w:rsid w:val="0026152F"/>
    <w:rsid w:val="00261DC4"/>
    <w:rsid w:val="00262269"/>
    <w:rsid w:val="002622A4"/>
    <w:rsid w:val="00262570"/>
    <w:rsid w:val="0026415B"/>
    <w:rsid w:val="00265683"/>
    <w:rsid w:val="002671D0"/>
    <w:rsid w:val="0027063B"/>
    <w:rsid w:val="00270DC8"/>
    <w:rsid w:val="00272819"/>
    <w:rsid w:val="00272FF0"/>
    <w:rsid w:val="002734FF"/>
    <w:rsid w:val="00273930"/>
    <w:rsid w:val="00273CC6"/>
    <w:rsid w:val="00274F87"/>
    <w:rsid w:val="00276EDD"/>
    <w:rsid w:val="00280AEC"/>
    <w:rsid w:val="00282811"/>
    <w:rsid w:val="002849E9"/>
    <w:rsid w:val="00285B0F"/>
    <w:rsid w:val="00285BDA"/>
    <w:rsid w:val="00286EA8"/>
    <w:rsid w:val="00287163"/>
    <w:rsid w:val="00290C04"/>
    <w:rsid w:val="00290DBC"/>
    <w:rsid w:val="002936AF"/>
    <w:rsid w:val="00296FF6"/>
    <w:rsid w:val="002A02C8"/>
    <w:rsid w:val="002A0A8B"/>
    <w:rsid w:val="002A1B76"/>
    <w:rsid w:val="002A224D"/>
    <w:rsid w:val="002A2759"/>
    <w:rsid w:val="002A278E"/>
    <w:rsid w:val="002A346E"/>
    <w:rsid w:val="002A51BB"/>
    <w:rsid w:val="002A672A"/>
    <w:rsid w:val="002A6A1D"/>
    <w:rsid w:val="002A7393"/>
    <w:rsid w:val="002B18F2"/>
    <w:rsid w:val="002B30F4"/>
    <w:rsid w:val="002B35F1"/>
    <w:rsid w:val="002B488D"/>
    <w:rsid w:val="002B76C1"/>
    <w:rsid w:val="002C1782"/>
    <w:rsid w:val="002C3BD7"/>
    <w:rsid w:val="002C42D8"/>
    <w:rsid w:val="002C43EA"/>
    <w:rsid w:val="002C5824"/>
    <w:rsid w:val="002C5850"/>
    <w:rsid w:val="002C5964"/>
    <w:rsid w:val="002C5B80"/>
    <w:rsid w:val="002D08D5"/>
    <w:rsid w:val="002D0CE3"/>
    <w:rsid w:val="002D3D1B"/>
    <w:rsid w:val="002D64B2"/>
    <w:rsid w:val="002D6966"/>
    <w:rsid w:val="002D6A2F"/>
    <w:rsid w:val="002D6EBD"/>
    <w:rsid w:val="002E13E2"/>
    <w:rsid w:val="002E1566"/>
    <w:rsid w:val="002E1CC8"/>
    <w:rsid w:val="002E31FF"/>
    <w:rsid w:val="002E3B78"/>
    <w:rsid w:val="002E46EF"/>
    <w:rsid w:val="002E53BF"/>
    <w:rsid w:val="002E5889"/>
    <w:rsid w:val="002E5C96"/>
    <w:rsid w:val="002E5CC8"/>
    <w:rsid w:val="002E6829"/>
    <w:rsid w:val="002E6AFA"/>
    <w:rsid w:val="002F01F7"/>
    <w:rsid w:val="002F0693"/>
    <w:rsid w:val="002F0AAD"/>
    <w:rsid w:val="002F148B"/>
    <w:rsid w:val="002F267F"/>
    <w:rsid w:val="002F3067"/>
    <w:rsid w:val="002F5582"/>
    <w:rsid w:val="002F6B9B"/>
    <w:rsid w:val="002F76B2"/>
    <w:rsid w:val="002F76DE"/>
    <w:rsid w:val="002F7F66"/>
    <w:rsid w:val="002F7F9E"/>
    <w:rsid w:val="00300517"/>
    <w:rsid w:val="003019F0"/>
    <w:rsid w:val="00305680"/>
    <w:rsid w:val="00306333"/>
    <w:rsid w:val="00311343"/>
    <w:rsid w:val="0031204B"/>
    <w:rsid w:val="003127E3"/>
    <w:rsid w:val="00313FFB"/>
    <w:rsid w:val="00316C83"/>
    <w:rsid w:val="00317F83"/>
    <w:rsid w:val="0032050C"/>
    <w:rsid w:val="003207FE"/>
    <w:rsid w:val="0032125E"/>
    <w:rsid w:val="0032156D"/>
    <w:rsid w:val="003222C3"/>
    <w:rsid w:val="00322C3F"/>
    <w:rsid w:val="00323A7E"/>
    <w:rsid w:val="00325A54"/>
    <w:rsid w:val="00326873"/>
    <w:rsid w:val="003300F2"/>
    <w:rsid w:val="00330860"/>
    <w:rsid w:val="00331146"/>
    <w:rsid w:val="00331CE2"/>
    <w:rsid w:val="003329E9"/>
    <w:rsid w:val="00332BB6"/>
    <w:rsid w:val="00333D6B"/>
    <w:rsid w:val="003354C7"/>
    <w:rsid w:val="003359C0"/>
    <w:rsid w:val="00335A9D"/>
    <w:rsid w:val="00336522"/>
    <w:rsid w:val="0033656D"/>
    <w:rsid w:val="0033707B"/>
    <w:rsid w:val="00337098"/>
    <w:rsid w:val="0034013F"/>
    <w:rsid w:val="003416AB"/>
    <w:rsid w:val="00341954"/>
    <w:rsid w:val="00341C4B"/>
    <w:rsid w:val="003426CD"/>
    <w:rsid w:val="00346097"/>
    <w:rsid w:val="00346E82"/>
    <w:rsid w:val="003479F6"/>
    <w:rsid w:val="00350AD2"/>
    <w:rsid w:val="00350EB4"/>
    <w:rsid w:val="00351472"/>
    <w:rsid w:val="00353F2A"/>
    <w:rsid w:val="0035516B"/>
    <w:rsid w:val="00355B24"/>
    <w:rsid w:val="0035649A"/>
    <w:rsid w:val="00356849"/>
    <w:rsid w:val="00357207"/>
    <w:rsid w:val="00357E71"/>
    <w:rsid w:val="00360735"/>
    <w:rsid w:val="00360885"/>
    <w:rsid w:val="00360A1D"/>
    <w:rsid w:val="0036177E"/>
    <w:rsid w:val="00361DDE"/>
    <w:rsid w:val="0036277D"/>
    <w:rsid w:val="00363DAA"/>
    <w:rsid w:val="00364EB7"/>
    <w:rsid w:val="003652CF"/>
    <w:rsid w:val="003655A5"/>
    <w:rsid w:val="0036589E"/>
    <w:rsid w:val="003665E4"/>
    <w:rsid w:val="00366A93"/>
    <w:rsid w:val="003674FB"/>
    <w:rsid w:val="003706EC"/>
    <w:rsid w:val="00371869"/>
    <w:rsid w:val="003720E4"/>
    <w:rsid w:val="00372AF2"/>
    <w:rsid w:val="00372FBA"/>
    <w:rsid w:val="003734A9"/>
    <w:rsid w:val="003735D0"/>
    <w:rsid w:val="00374054"/>
    <w:rsid w:val="0037436A"/>
    <w:rsid w:val="00375BF7"/>
    <w:rsid w:val="00377A29"/>
    <w:rsid w:val="00380DE1"/>
    <w:rsid w:val="003815B1"/>
    <w:rsid w:val="00381771"/>
    <w:rsid w:val="003817FF"/>
    <w:rsid w:val="00382492"/>
    <w:rsid w:val="003829B5"/>
    <w:rsid w:val="00382B73"/>
    <w:rsid w:val="003830F2"/>
    <w:rsid w:val="00383884"/>
    <w:rsid w:val="00383FDD"/>
    <w:rsid w:val="0038460F"/>
    <w:rsid w:val="00385966"/>
    <w:rsid w:val="00385D8F"/>
    <w:rsid w:val="00386333"/>
    <w:rsid w:val="00386558"/>
    <w:rsid w:val="003868CD"/>
    <w:rsid w:val="00387531"/>
    <w:rsid w:val="00387A4B"/>
    <w:rsid w:val="00390114"/>
    <w:rsid w:val="003944DD"/>
    <w:rsid w:val="0039524D"/>
    <w:rsid w:val="003A05CB"/>
    <w:rsid w:val="003A1383"/>
    <w:rsid w:val="003A27F4"/>
    <w:rsid w:val="003A2B34"/>
    <w:rsid w:val="003A334A"/>
    <w:rsid w:val="003A39CE"/>
    <w:rsid w:val="003A466F"/>
    <w:rsid w:val="003A4E6C"/>
    <w:rsid w:val="003B0881"/>
    <w:rsid w:val="003B0B68"/>
    <w:rsid w:val="003B1F99"/>
    <w:rsid w:val="003B2A6B"/>
    <w:rsid w:val="003B4EDA"/>
    <w:rsid w:val="003B4F43"/>
    <w:rsid w:val="003B6108"/>
    <w:rsid w:val="003C1534"/>
    <w:rsid w:val="003C1E02"/>
    <w:rsid w:val="003C269C"/>
    <w:rsid w:val="003C2DA1"/>
    <w:rsid w:val="003C4668"/>
    <w:rsid w:val="003C59E5"/>
    <w:rsid w:val="003C61C8"/>
    <w:rsid w:val="003C7AD5"/>
    <w:rsid w:val="003D1A54"/>
    <w:rsid w:val="003D31BE"/>
    <w:rsid w:val="003D3369"/>
    <w:rsid w:val="003D4FBD"/>
    <w:rsid w:val="003D5138"/>
    <w:rsid w:val="003D775B"/>
    <w:rsid w:val="003E01BD"/>
    <w:rsid w:val="003E1D78"/>
    <w:rsid w:val="003E374E"/>
    <w:rsid w:val="003E37C1"/>
    <w:rsid w:val="003E3AFB"/>
    <w:rsid w:val="003E4CA5"/>
    <w:rsid w:val="003E5B5E"/>
    <w:rsid w:val="003F1182"/>
    <w:rsid w:val="003F201D"/>
    <w:rsid w:val="003F21BC"/>
    <w:rsid w:val="003F2DF4"/>
    <w:rsid w:val="003F344E"/>
    <w:rsid w:val="003F4598"/>
    <w:rsid w:val="003F6EF5"/>
    <w:rsid w:val="003F75B8"/>
    <w:rsid w:val="003F7888"/>
    <w:rsid w:val="003F7E91"/>
    <w:rsid w:val="0040010B"/>
    <w:rsid w:val="00400F2B"/>
    <w:rsid w:val="004016F0"/>
    <w:rsid w:val="00401F3B"/>
    <w:rsid w:val="00402E38"/>
    <w:rsid w:val="004031DD"/>
    <w:rsid w:val="00403D65"/>
    <w:rsid w:val="00403F51"/>
    <w:rsid w:val="004048CA"/>
    <w:rsid w:val="00405379"/>
    <w:rsid w:val="0040632E"/>
    <w:rsid w:val="00407CB4"/>
    <w:rsid w:val="00410479"/>
    <w:rsid w:val="00410777"/>
    <w:rsid w:val="0041186C"/>
    <w:rsid w:val="00413677"/>
    <w:rsid w:val="00415388"/>
    <w:rsid w:val="004165B6"/>
    <w:rsid w:val="004166CB"/>
    <w:rsid w:val="00416899"/>
    <w:rsid w:val="0041693A"/>
    <w:rsid w:val="00416F07"/>
    <w:rsid w:val="00417AA7"/>
    <w:rsid w:val="004233ED"/>
    <w:rsid w:val="00423A83"/>
    <w:rsid w:val="004278A7"/>
    <w:rsid w:val="00427DDB"/>
    <w:rsid w:val="00430619"/>
    <w:rsid w:val="00431B56"/>
    <w:rsid w:val="00431EBD"/>
    <w:rsid w:val="00432C75"/>
    <w:rsid w:val="00434847"/>
    <w:rsid w:val="00435838"/>
    <w:rsid w:val="00435E33"/>
    <w:rsid w:val="0044008E"/>
    <w:rsid w:val="00440100"/>
    <w:rsid w:val="00442FD2"/>
    <w:rsid w:val="0044360E"/>
    <w:rsid w:val="004439BF"/>
    <w:rsid w:val="00445E6A"/>
    <w:rsid w:val="00446983"/>
    <w:rsid w:val="004474D4"/>
    <w:rsid w:val="00447C12"/>
    <w:rsid w:val="00450511"/>
    <w:rsid w:val="0045408C"/>
    <w:rsid w:val="004558B3"/>
    <w:rsid w:val="00456D50"/>
    <w:rsid w:val="004573F8"/>
    <w:rsid w:val="004574CD"/>
    <w:rsid w:val="00457983"/>
    <w:rsid w:val="00457ED1"/>
    <w:rsid w:val="004600B3"/>
    <w:rsid w:val="00460FB4"/>
    <w:rsid w:val="004632D4"/>
    <w:rsid w:val="0046340A"/>
    <w:rsid w:val="0046506C"/>
    <w:rsid w:val="0046611B"/>
    <w:rsid w:val="00466B3F"/>
    <w:rsid w:val="0046763B"/>
    <w:rsid w:val="00467C82"/>
    <w:rsid w:val="0047067B"/>
    <w:rsid w:val="00471F27"/>
    <w:rsid w:val="00473320"/>
    <w:rsid w:val="0047385A"/>
    <w:rsid w:val="00473B47"/>
    <w:rsid w:val="004756DA"/>
    <w:rsid w:val="0047663A"/>
    <w:rsid w:val="00476FB5"/>
    <w:rsid w:val="0047709A"/>
    <w:rsid w:val="004775E7"/>
    <w:rsid w:val="00477643"/>
    <w:rsid w:val="0048334C"/>
    <w:rsid w:val="004864E5"/>
    <w:rsid w:val="0048688D"/>
    <w:rsid w:val="00486C4C"/>
    <w:rsid w:val="0049111E"/>
    <w:rsid w:val="00491942"/>
    <w:rsid w:val="0049270E"/>
    <w:rsid w:val="00494AC5"/>
    <w:rsid w:val="00494FE1"/>
    <w:rsid w:val="0049584F"/>
    <w:rsid w:val="00496641"/>
    <w:rsid w:val="00496911"/>
    <w:rsid w:val="004970A5"/>
    <w:rsid w:val="00497EDA"/>
    <w:rsid w:val="004A1FC4"/>
    <w:rsid w:val="004A2122"/>
    <w:rsid w:val="004A44A1"/>
    <w:rsid w:val="004A4A4E"/>
    <w:rsid w:val="004A4A98"/>
    <w:rsid w:val="004A4DC9"/>
    <w:rsid w:val="004A62A3"/>
    <w:rsid w:val="004B0152"/>
    <w:rsid w:val="004B216C"/>
    <w:rsid w:val="004B2C5E"/>
    <w:rsid w:val="004B2F70"/>
    <w:rsid w:val="004B3796"/>
    <w:rsid w:val="004B4AB1"/>
    <w:rsid w:val="004B4AD9"/>
    <w:rsid w:val="004B4BCF"/>
    <w:rsid w:val="004B5BD4"/>
    <w:rsid w:val="004B62F3"/>
    <w:rsid w:val="004B7717"/>
    <w:rsid w:val="004B7857"/>
    <w:rsid w:val="004C3C7C"/>
    <w:rsid w:val="004C518F"/>
    <w:rsid w:val="004C55FF"/>
    <w:rsid w:val="004C5FE8"/>
    <w:rsid w:val="004D1043"/>
    <w:rsid w:val="004D374E"/>
    <w:rsid w:val="004D3CBA"/>
    <w:rsid w:val="004D578E"/>
    <w:rsid w:val="004D5892"/>
    <w:rsid w:val="004D5A9D"/>
    <w:rsid w:val="004D6E75"/>
    <w:rsid w:val="004D74F5"/>
    <w:rsid w:val="004D77A4"/>
    <w:rsid w:val="004D7EB0"/>
    <w:rsid w:val="004E16D4"/>
    <w:rsid w:val="004E2D4F"/>
    <w:rsid w:val="004E41A5"/>
    <w:rsid w:val="004E4C54"/>
    <w:rsid w:val="004E5B86"/>
    <w:rsid w:val="004E6897"/>
    <w:rsid w:val="004F1E74"/>
    <w:rsid w:val="004F2BF1"/>
    <w:rsid w:val="004F4084"/>
    <w:rsid w:val="004F52E7"/>
    <w:rsid w:val="004F5965"/>
    <w:rsid w:val="004F61DD"/>
    <w:rsid w:val="0050067B"/>
    <w:rsid w:val="00501963"/>
    <w:rsid w:val="00503AD8"/>
    <w:rsid w:val="00505E2D"/>
    <w:rsid w:val="005073C7"/>
    <w:rsid w:val="00507CE0"/>
    <w:rsid w:val="005105CB"/>
    <w:rsid w:val="005106B6"/>
    <w:rsid w:val="00511D67"/>
    <w:rsid w:val="005122C8"/>
    <w:rsid w:val="005131B6"/>
    <w:rsid w:val="00513378"/>
    <w:rsid w:val="005134E2"/>
    <w:rsid w:val="00516F40"/>
    <w:rsid w:val="005221D2"/>
    <w:rsid w:val="005221E5"/>
    <w:rsid w:val="0052361A"/>
    <w:rsid w:val="0052516F"/>
    <w:rsid w:val="0053162A"/>
    <w:rsid w:val="00531DC9"/>
    <w:rsid w:val="005321CF"/>
    <w:rsid w:val="005323DA"/>
    <w:rsid w:val="005327AD"/>
    <w:rsid w:val="00532FA2"/>
    <w:rsid w:val="00533C2E"/>
    <w:rsid w:val="00533DA4"/>
    <w:rsid w:val="005353E7"/>
    <w:rsid w:val="00535CD6"/>
    <w:rsid w:val="00540051"/>
    <w:rsid w:val="005414DE"/>
    <w:rsid w:val="00541B54"/>
    <w:rsid w:val="00542485"/>
    <w:rsid w:val="00542AC9"/>
    <w:rsid w:val="00542C9B"/>
    <w:rsid w:val="00544758"/>
    <w:rsid w:val="00545E84"/>
    <w:rsid w:val="00553BA9"/>
    <w:rsid w:val="0055613D"/>
    <w:rsid w:val="005572B9"/>
    <w:rsid w:val="005608E1"/>
    <w:rsid w:val="00561F39"/>
    <w:rsid w:val="00567CEA"/>
    <w:rsid w:val="00571C0F"/>
    <w:rsid w:val="00572B76"/>
    <w:rsid w:val="00573145"/>
    <w:rsid w:val="00573B37"/>
    <w:rsid w:val="00574017"/>
    <w:rsid w:val="005743E9"/>
    <w:rsid w:val="00574435"/>
    <w:rsid w:val="00574A3C"/>
    <w:rsid w:val="00575364"/>
    <w:rsid w:val="005772F7"/>
    <w:rsid w:val="00577B77"/>
    <w:rsid w:val="00580247"/>
    <w:rsid w:val="00580A73"/>
    <w:rsid w:val="00581972"/>
    <w:rsid w:val="00581FF9"/>
    <w:rsid w:val="00582212"/>
    <w:rsid w:val="00582307"/>
    <w:rsid w:val="005824D6"/>
    <w:rsid w:val="00582703"/>
    <w:rsid w:val="00583B93"/>
    <w:rsid w:val="00586C5A"/>
    <w:rsid w:val="00587364"/>
    <w:rsid w:val="00590733"/>
    <w:rsid w:val="005922BB"/>
    <w:rsid w:val="00593146"/>
    <w:rsid w:val="00593BD5"/>
    <w:rsid w:val="00595E67"/>
    <w:rsid w:val="005961E4"/>
    <w:rsid w:val="00596E53"/>
    <w:rsid w:val="005970E7"/>
    <w:rsid w:val="0059787A"/>
    <w:rsid w:val="005A081F"/>
    <w:rsid w:val="005A1E80"/>
    <w:rsid w:val="005A1EEC"/>
    <w:rsid w:val="005A4AAA"/>
    <w:rsid w:val="005A4D49"/>
    <w:rsid w:val="005A74F4"/>
    <w:rsid w:val="005A7767"/>
    <w:rsid w:val="005B0FD8"/>
    <w:rsid w:val="005B4B75"/>
    <w:rsid w:val="005B5AAC"/>
    <w:rsid w:val="005B61AC"/>
    <w:rsid w:val="005B73AC"/>
    <w:rsid w:val="005C2935"/>
    <w:rsid w:val="005C47EA"/>
    <w:rsid w:val="005C49EF"/>
    <w:rsid w:val="005C5226"/>
    <w:rsid w:val="005C62E1"/>
    <w:rsid w:val="005C6AC0"/>
    <w:rsid w:val="005C792F"/>
    <w:rsid w:val="005D0576"/>
    <w:rsid w:val="005D2A43"/>
    <w:rsid w:val="005D34C8"/>
    <w:rsid w:val="005D3F8C"/>
    <w:rsid w:val="005D4FE9"/>
    <w:rsid w:val="005D6438"/>
    <w:rsid w:val="005D64CE"/>
    <w:rsid w:val="005D707D"/>
    <w:rsid w:val="005D75C7"/>
    <w:rsid w:val="005D7ACA"/>
    <w:rsid w:val="005E07EB"/>
    <w:rsid w:val="005E36AB"/>
    <w:rsid w:val="005E382D"/>
    <w:rsid w:val="005E55CD"/>
    <w:rsid w:val="005E5FF0"/>
    <w:rsid w:val="005E61AD"/>
    <w:rsid w:val="005E6446"/>
    <w:rsid w:val="005E66CC"/>
    <w:rsid w:val="005F094B"/>
    <w:rsid w:val="005F09E6"/>
    <w:rsid w:val="005F1FA1"/>
    <w:rsid w:val="005F24A4"/>
    <w:rsid w:val="005F4072"/>
    <w:rsid w:val="005F69E9"/>
    <w:rsid w:val="005F7321"/>
    <w:rsid w:val="005F7712"/>
    <w:rsid w:val="00601BAB"/>
    <w:rsid w:val="00604542"/>
    <w:rsid w:val="006048E5"/>
    <w:rsid w:val="006052C4"/>
    <w:rsid w:val="00605F1B"/>
    <w:rsid w:val="006061AC"/>
    <w:rsid w:val="006069E9"/>
    <w:rsid w:val="006075D4"/>
    <w:rsid w:val="006079C1"/>
    <w:rsid w:val="006106E6"/>
    <w:rsid w:val="00610B86"/>
    <w:rsid w:val="006127BC"/>
    <w:rsid w:val="00614A3C"/>
    <w:rsid w:val="00614A49"/>
    <w:rsid w:val="00614F7D"/>
    <w:rsid w:val="006152B6"/>
    <w:rsid w:val="00620A6D"/>
    <w:rsid w:val="00621BB4"/>
    <w:rsid w:val="00622286"/>
    <w:rsid w:val="006227FE"/>
    <w:rsid w:val="00624386"/>
    <w:rsid w:val="00625D88"/>
    <w:rsid w:val="00625DA0"/>
    <w:rsid w:val="006260A3"/>
    <w:rsid w:val="006268EA"/>
    <w:rsid w:val="006275AF"/>
    <w:rsid w:val="00627AA8"/>
    <w:rsid w:val="00627B2F"/>
    <w:rsid w:val="00631387"/>
    <w:rsid w:val="006319CF"/>
    <w:rsid w:val="006326B8"/>
    <w:rsid w:val="00633D11"/>
    <w:rsid w:val="0063470A"/>
    <w:rsid w:val="00634934"/>
    <w:rsid w:val="00635141"/>
    <w:rsid w:val="00636187"/>
    <w:rsid w:val="006366D4"/>
    <w:rsid w:val="00636F0C"/>
    <w:rsid w:val="00641528"/>
    <w:rsid w:val="00641EA5"/>
    <w:rsid w:val="006427FC"/>
    <w:rsid w:val="00642889"/>
    <w:rsid w:val="00642BBB"/>
    <w:rsid w:val="0064447A"/>
    <w:rsid w:val="00644669"/>
    <w:rsid w:val="0064470F"/>
    <w:rsid w:val="00645AED"/>
    <w:rsid w:val="00645C6E"/>
    <w:rsid w:val="00650BE8"/>
    <w:rsid w:val="0065115F"/>
    <w:rsid w:val="00651BBE"/>
    <w:rsid w:val="00652077"/>
    <w:rsid w:val="006530FE"/>
    <w:rsid w:val="00653585"/>
    <w:rsid w:val="00654C0F"/>
    <w:rsid w:val="00655CA2"/>
    <w:rsid w:val="0065668C"/>
    <w:rsid w:val="00656E32"/>
    <w:rsid w:val="0065754C"/>
    <w:rsid w:val="00662081"/>
    <w:rsid w:val="006623B2"/>
    <w:rsid w:val="00665A96"/>
    <w:rsid w:val="00665F24"/>
    <w:rsid w:val="006669A4"/>
    <w:rsid w:val="006671D0"/>
    <w:rsid w:val="006675E8"/>
    <w:rsid w:val="006707EB"/>
    <w:rsid w:val="00670AE0"/>
    <w:rsid w:val="00671B78"/>
    <w:rsid w:val="00672359"/>
    <w:rsid w:val="006740AB"/>
    <w:rsid w:val="0067458A"/>
    <w:rsid w:val="006766E3"/>
    <w:rsid w:val="00676CB9"/>
    <w:rsid w:val="006774BE"/>
    <w:rsid w:val="00677804"/>
    <w:rsid w:val="00677B81"/>
    <w:rsid w:val="00677DF5"/>
    <w:rsid w:val="006815F9"/>
    <w:rsid w:val="00681D8F"/>
    <w:rsid w:val="006857E9"/>
    <w:rsid w:val="00687CB5"/>
    <w:rsid w:val="00687E7C"/>
    <w:rsid w:val="0069113C"/>
    <w:rsid w:val="00696289"/>
    <w:rsid w:val="006965E3"/>
    <w:rsid w:val="00696FC3"/>
    <w:rsid w:val="0069731C"/>
    <w:rsid w:val="0069742E"/>
    <w:rsid w:val="006A0A0F"/>
    <w:rsid w:val="006A10BC"/>
    <w:rsid w:val="006A157E"/>
    <w:rsid w:val="006A212B"/>
    <w:rsid w:val="006A24BB"/>
    <w:rsid w:val="006A34AD"/>
    <w:rsid w:val="006A3ABF"/>
    <w:rsid w:val="006A402E"/>
    <w:rsid w:val="006A499C"/>
    <w:rsid w:val="006A75F4"/>
    <w:rsid w:val="006A7BFD"/>
    <w:rsid w:val="006B0CD7"/>
    <w:rsid w:val="006B0F39"/>
    <w:rsid w:val="006B1AB9"/>
    <w:rsid w:val="006B43D0"/>
    <w:rsid w:val="006B4426"/>
    <w:rsid w:val="006B510A"/>
    <w:rsid w:val="006C00E3"/>
    <w:rsid w:val="006C095E"/>
    <w:rsid w:val="006C1BA5"/>
    <w:rsid w:val="006C53E1"/>
    <w:rsid w:val="006C5695"/>
    <w:rsid w:val="006C6251"/>
    <w:rsid w:val="006C6D3A"/>
    <w:rsid w:val="006D1508"/>
    <w:rsid w:val="006D23FC"/>
    <w:rsid w:val="006D33EE"/>
    <w:rsid w:val="006D4154"/>
    <w:rsid w:val="006D5ADF"/>
    <w:rsid w:val="006D6AA2"/>
    <w:rsid w:val="006D6D1E"/>
    <w:rsid w:val="006D7202"/>
    <w:rsid w:val="006E0172"/>
    <w:rsid w:val="006E20C0"/>
    <w:rsid w:val="006E2D6F"/>
    <w:rsid w:val="006E4212"/>
    <w:rsid w:val="006E471A"/>
    <w:rsid w:val="006E47D5"/>
    <w:rsid w:val="006E59A1"/>
    <w:rsid w:val="006E62AD"/>
    <w:rsid w:val="006E7A69"/>
    <w:rsid w:val="006E7C44"/>
    <w:rsid w:val="006F2878"/>
    <w:rsid w:val="006F3B4A"/>
    <w:rsid w:val="006F454C"/>
    <w:rsid w:val="006F45CC"/>
    <w:rsid w:val="006F588F"/>
    <w:rsid w:val="007008EB"/>
    <w:rsid w:val="00701AE6"/>
    <w:rsid w:val="007020D4"/>
    <w:rsid w:val="00702ED3"/>
    <w:rsid w:val="00703450"/>
    <w:rsid w:val="00703CF2"/>
    <w:rsid w:val="00704B2D"/>
    <w:rsid w:val="0070510F"/>
    <w:rsid w:val="007071AE"/>
    <w:rsid w:val="0070756C"/>
    <w:rsid w:val="0070787A"/>
    <w:rsid w:val="0071189F"/>
    <w:rsid w:val="00711A80"/>
    <w:rsid w:val="0071512A"/>
    <w:rsid w:val="00715B57"/>
    <w:rsid w:val="00716797"/>
    <w:rsid w:val="00716C44"/>
    <w:rsid w:val="00717BAF"/>
    <w:rsid w:val="007204B7"/>
    <w:rsid w:val="00721710"/>
    <w:rsid w:val="007223DE"/>
    <w:rsid w:val="00722542"/>
    <w:rsid w:val="007231EC"/>
    <w:rsid w:val="007244F0"/>
    <w:rsid w:val="00725645"/>
    <w:rsid w:val="0072652A"/>
    <w:rsid w:val="007266C2"/>
    <w:rsid w:val="007275D0"/>
    <w:rsid w:val="00727EA1"/>
    <w:rsid w:val="00727F1B"/>
    <w:rsid w:val="00730000"/>
    <w:rsid w:val="0073065B"/>
    <w:rsid w:val="00730D11"/>
    <w:rsid w:val="00732049"/>
    <w:rsid w:val="00732904"/>
    <w:rsid w:val="007354D3"/>
    <w:rsid w:val="00736FB1"/>
    <w:rsid w:val="007408B1"/>
    <w:rsid w:val="00742F3A"/>
    <w:rsid w:val="00742FF9"/>
    <w:rsid w:val="007447CE"/>
    <w:rsid w:val="00745222"/>
    <w:rsid w:val="00746B98"/>
    <w:rsid w:val="00751A92"/>
    <w:rsid w:val="00752C48"/>
    <w:rsid w:val="007531EF"/>
    <w:rsid w:val="00755985"/>
    <w:rsid w:val="00755C3C"/>
    <w:rsid w:val="00755E25"/>
    <w:rsid w:val="00756E7F"/>
    <w:rsid w:val="00761611"/>
    <w:rsid w:val="00761BE5"/>
    <w:rsid w:val="00762AA1"/>
    <w:rsid w:val="00763692"/>
    <w:rsid w:val="00763EAF"/>
    <w:rsid w:val="00765154"/>
    <w:rsid w:val="007664AA"/>
    <w:rsid w:val="00770824"/>
    <w:rsid w:val="00771BD1"/>
    <w:rsid w:val="00774ACE"/>
    <w:rsid w:val="0077511E"/>
    <w:rsid w:val="00775CC2"/>
    <w:rsid w:val="0077629E"/>
    <w:rsid w:val="00776F64"/>
    <w:rsid w:val="00780A05"/>
    <w:rsid w:val="007812AB"/>
    <w:rsid w:val="00783FEE"/>
    <w:rsid w:val="007845D3"/>
    <w:rsid w:val="00786A3A"/>
    <w:rsid w:val="00790B7C"/>
    <w:rsid w:val="00791A73"/>
    <w:rsid w:val="007929D1"/>
    <w:rsid w:val="00792D5E"/>
    <w:rsid w:val="007932E4"/>
    <w:rsid w:val="007939CF"/>
    <w:rsid w:val="00794DE9"/>
    <w:rsid w:val="00795247"/>
    <w:rsid w:val="00796645"/>
    <w:rsid w:val="00796E5F"/>
    <w:rsid w:val="00797342"/>
    <w:rsid w:val="007976A0"/>
    <w:rsid w:val="00797C5C"/>
    <w:rsid w:val="007A0AA7"/>
    <w:rsid w:val="007A2C5D"/>
    <w:rsid w:val="007A37BC"/>
    <w:rsid w:val="007A3B26"/>
    <w:rsid w:val="007A4E02"/>
    <w:rsid w:val="007A5998"/>
    <w:rsid w:val="007A632E"/>
    <w:rsid w:val="007B1535"/>
    <w:rsid w:val="007B1869"/>
    <w:rsid w:val="007B2F05"/>
    <w:rsid w:val="007B311F"/>
    <w:rsid w:val="007B5097"/>
    <w:rsid w:val="007B62DB"/>
    <w:rsid w:val="007B7098"/>
    <w:rsid w:val="007B71EA"/>
    <w:rsid w:val="007C0209"/>
    <w:rsid w:val="007C14BD"/>
    <w:rsid w:val="007C2A2F"/>
    <w:rsid w:val="007C3862"/>
    <w:rsid w:val="007C3E94"/>
    <w:rsid w:val="007C4AE8"/>
    <w:rsid w:val="007C4D55"/>
    <w:rsid w:val="007C5AC6"/>
    <w:rsid w:val="007C64F2"/>
    <w:rsid w:val="007C651E"/>
    <w:rsid w:val="007D09F8"/>
    <w:rsid w:val="007D0B09"/>
    <w:rsid w:val="007D1CBE"/>
    <w:rsid w:val="007D1CBF"/>
    <w:rsid w:val="007D2095"/>
    <w:rsid w:val="007D2DE2"/>
    <w:rsid w:val="007D4B03"/>
    <w:rsid w:val="007D5EBD"/>
    <w:rsid w:val="007D73FB"/>
    <w:rsid w:val="007D7CD5"/>
    <w:rsid w:val="007E02CC"/>
    <w:rsid w:val="007E1B30"/>
    <w:rsid w:val="007E3238"/>
    <w:rsid w:val="007E3785"/>
    <w:rsid w:val="007E3B16"/>
    <w:rsid w:val="007E4508"/>
    <w:rsid w:val="007E74DA"/>
    <w:rsid w:val="007F165A"/>
    <w:rsid w:val="007F3ED0"/>
    <w:rsid w:val="007F3EE9"/>
    <w:rsid w:val="007F4A47"/>
    <w:rsid w:val="007F72E8"/>
    <w:rsid w:val="00800E90"/>
    <w:rsid w:val="00802D8B"/>
    <w:rsid w:val="00803AFD"/>
    <w:rsid w:val="00804224"/>
    <w:rsid w:val="00804952"/>
    <w:rsid w:val="0080504F"/>
    <w:rsid w:val="00810101"/>
    <w:rsid w:val="00810CCF"/>
    <w:rsid w:val="00812172"/>
    <w:rsid w:val="00812473"/>
    <w:rsid w:val="008132AA"/>
    <w:rsid w:val="00814614"/>
    <w:rsid w:val="00814692"/>
    <w:rsid w:val="00815570"/>
    <w:rsid w:val="0081769D"/>
    <w:rsid w:val="0082097B"/>
    <w:rsid w:val="00821F62"/>
    <w:rsid w:val="00823250"/>
    <w:rsid w:val="00824283"/>
    <w:rsid w:val="0082496E"/>
    <w:rsid w:val="00825949"/>
    <w:rsid w:val="00826B76"/>
    <w:rsid w:val="008275FE"/>
    <w:rsid w:val="008276F5"/>
    <w:rsid w:val="008312D6"/>
    <w:rsid w:val="00831534"/>
    <w:rsid w:val="00831F24"/>
    <w:rsid w:val="00836578"/>
    <w:rsid w:val="00837E91"/>
    <w:rsid w:val="00840F36"/>
    <w:rsid w:val="008417E1"/>
    <w:rsid w:val="00841CD3"/>
    <w:rsid w:val="008422D8"/>
    <w:rsid w:val="008435FF"/>
    <w:rsid w:val="00843631"/>
    <w:rsid w:val="008436A4"/>
    <w:rsid w:val="0084721B"/>
    <w:rsid w:val="00847D43"/>
    <w:rsid w:val="00847F1E"/>
    <w:rsid w:val="00850747"/>
    <w:rsid w:val="00852E08"/>
    <w:rsid w:val="00856918"/>
    <w:rsid w:val="00857752"/>
    <w:rsid w:val="0086039D"/>
    <w:rsid w:val="00860E9A"/>
    <w:rsid w:val="0086139A"/>
    <w:rsid w:val="008615FA"/>
    <w:rsid w:val="00862234"/>
    <w:rsid w:val="0086257A"/>
    <w:rsid w:val="00863168"/>
    <w:rsid w:val="00863D3E"/>
    <w:rsid w:val="0086557E"/>
    <w:rsid w:val="00865F4C"/>
    <w:rsid w:val="008710D4"/>
    <w:rsid w:val="0087114D"/>
    <w:rsid w:val="00872292"/>
    <w:rsid w:val="008728ED"/>
    <w:rsid w:val="00872A61"/>
    <w:rsid w:val="00877D38"/>
    <w:rsid w:val="008804DC"/>
    <w:rsid w:val="0088064C"/>
    <w:rsid w:val="00881816"/>
    <w:rsid w:val="008826DC"/>
    <w:rsid w:val="008827F3"/>
    <w:rsid w:val="00882F2D"/>
    <w:rsid w:val="00883D7A"/>
    <w:rsid w:val="00883EE3"/>
    <w:rsid w:val="00884A38"/>
    <w:rsid w:val="008853DB"/>
    <w:rsid w:val="00886565"/>
    <w:rsid w:val="00886766"/>
    <w:rsid w:val="00886CA8"/>
    <w:rsid w:val="00886ECB"/>
    <w:rsid w:val="00887A10"/>
    <w:rsid w:val="00887C99"/>
    <w:rsid w:val="0089084B"/>
    <w:rsid w:val="00891642"/>
    <w:rsid w:val="00891D70"/>
    <w:rsid w:val="008933ED"/>
    <w:rsid w:val="0089341D"/>
    <w:rsid w:val="00893ACE"/>
    <w:rsid w:val="008940A3"/>
    <w:rsid w:val="00894B2C"/>
    <w:rsid w:val="00896063"/>
    <w:rsid w:val="008A0536"/>
    <w:rsid w:val="008A17B4"/>
    <w:rsid w:val="008A1C7E"/>
    <w:rsid w:val="008A2267"/>
    <w:rsid w:val="008A39D2"/>
    <w:rsid w:val="008A4E29"/>
    <w:rsid w:val="008A740E"/>
    <w:rsid w:val="008B00C3"/>
    <w:rsid w:val="008B0A4D"/>
    <w:rsid w:val="008B20A0"/>
    <w:rsid w:val="008B292E"/>
    <w:rsid w:val="008B2B66"/>
    <w:rsid w:val="008B3C36"/>
    <w:rsid w:val="008B4D0D"/>
    <w:rsid w:val="008B4E1E"/>
    <w:rsid w:val="008B7798"/>
    <w:rsid w:val="008C0663"/>
    <w:rsid w:val="008C0CF3"/>
    <w:rsid w:val="008C0F91"/>
    <w:rsid w:val="008C1042"/>
    <w:rsid w:val="008C190C"/>
    <w:rsid w:val="008C1F1D"/>
    <w:rsid w:val="008C2EF4"/>
    <w:rsid w:val="008C3B49"/>
    <w:rsid w:val="008C514B"/>
    <w:rsid w:val="008C5EE6"/>
    <w:rsid w:val="008C6A6D"/>
    <w:rsid w:val="008C71B5"/>
    <w:rsid w:val="008C71B7"/>
    <w:rsid w:val="008C7402"/>
    <w:rsid w:val="008C78F5"/>
    <w:rsid w:val="008C7A20"/>
    <w:rsid w:val="008D255E"/>
    <w:rsid w:val="008D2A95"/>
    <w:rsid w:val="008D2AE9"/>
    <w:rsid w:val="008D2C54"/>
    <w:rsid w:val="008D31DA"/>
    <w:rsid w:val="008D38AC"/>
    <w:rsid w:val="008D4950"/>
    <w:rsid w:val="008D4CFD"/>
    <w:rsid w:val="008D4E81"/>
    <w:rsid w:val="008D52C6"/>
    <w:rsid w:val="008D57D9"/>
    <w:rsid w:val="008D5C9D"/>
    <w:rsid w:val="008D5D49"/>
    <w:rsid w:val="008D6307"/>
    <w:rsid w:val="008D6822"/>
    <w:rsid w:val="008E1A3D"/>
    <w:rsid w:val="008E2B98"/>
    <w:rsid w:val="008E43B8"/>
    <w:rsid w:val="008E4623"/>
    <w:rsid w:val="008E5121"/>
    <w:rsid w:val="008E5999"/>
    <w:rsid w:val="008E737F"/>
    <w:rsid w:val="008F3294"/>
    <w:rsid w:val="008F5247"/>
    <w:rsid w:val="008F5251"/>
    <w:rsid w:val="008F54F3"/>
    <w:rsid w:val="008F7900"/>
    <w:rsid w:val="008F7D8E"/>
    <w:rsid w:val="008F7F4F"/>
    <w:rsid w:val="009003E1"/>
    <w:rsid w:val="0090459E"/>
    <w:rsid w:val="009058F4"/>
    <w:rsid w:val="009064E5"/>
    <w:rsid w:val="00907C1A"/>
    <w:rsid w:val="009108E9"/>
    <w:rsid w:val="009109C0"/>
    <w:rsid w:val="00911D2F"/>
    <w:rsid w:val="009122DB"/>
    <w:rsid w:val="00912447"/>
    <w:rsid w:val="00912CD3"/>
    <w:rsid w:val="00912D11"/>
    <w:rsid w:val="00912FF1"/>
    <w:rsid w:val="00915AC1"/>
    <w:rsid w:val="00916F25"/>
    <w:rsid w:val="00923917"/>
    <w:rsid w:val="00923E2C"/>
    <w:rsid w:val="009261C2"/>
    <w:rsid w:val="0092678F"/>
    <w:rsid w:val="00926F6D"/>
    <w:rsid w:val="00930067"/>
    <w:rsid w:val="009310C3"/>
    <w:rsid w:val="0093264E"/>
    <w:rsid w:val="00932C7D"/>
    <w:rsid w:val="0093369A"/>
    <w:rsid w:val="00933D9D"/>
    <w:rsid w:val="009344A9"/>
    <w:rsid w:val="00935CAF"/>
    <w:rsid w:val="00936273"/>
    <w:rsid w:val="0093731F"/>
    <w:rsid w:val="00937563"/>
    <w:rsid w:val="00937DA6"/>
    <w:rsid w:val="00940DC5"/>
    <w:rsid w:val="00941406"/>
    <w:rsid w:val="009431FB"/>
    <w:rsid w:val="00943C74"/>
    <w:rsid w:val="009447AF"/>
    <w:rsid w:val="00945BDC"/>
    <w:rsid w:val="009465AB"/>
    <w:rsid w:val="009475D3"/>
    <w:rsid w:val="00947854"/>
    <w:rsid w:val="009516DB"/>
    <w:rsid w:val="0095327C"/>
    <w:rsid w:val="00953D33"/>
    <w:rsid w:val="00954A68"/>
    <w:rsid w:val="00957794"/>
    <w:rsid w:val="0096017D"/>
    <w:rsid w:val="009604D6"/>
    <w:rsid w:val="00963639"/>
    <w:rsid w:val="009639F4"/>
    <w:rsid w:val="00964F6E"/>
    <w:rsid w:val="009650D1"/>
    <w:rsid w:val="00965991"/>
    <w:rsid w:val="009660A7"/>
    <w:rsid w:val="00970782"/>
    <w:rsid w:val="00971FE9"/>
    <w:rsid w:val="0097432F"/>
    <w:rsid w:val="00974EB9"/>
    <w:rsid w:val="009756CF"/>
    <w:rsid w:val="0097781F"/>
    <w:rsid w:val="0098055C"/>
    <w:rsid w:val="009805C2"/>
    <w:rsid w:val="009806D0"/>
    <w:rsid w:val="0098084B"/>
    <w:rsid w:val="0098092B"/>
    <w:rsid w:val="00981047"/>
    <w:rsid w:val="00982532"/>
    <w:rsid w:val="009849E4"/>
    <w:rsid w:val="00986851"/>
    <w:rsid w:val="00987454"/>
    <w:rsid w:val="00987544"/>
    <w:rsid w:val="00987A0E"/>
    <w:rsid w:val="00991171"/>
    <w:rsid w:val="009914F0"/>
    <w:rsid w:val="00991723"/>
    <w:rsid w:val="00991BC4"/>
    <w:rsid w:val="00992C65"/>
    <w:rsid w:val="009935C2"/>
    <w:rsid w:val="00993CFB"/>
    <w:rsid w:val="0099540C"/>
    <w:rsid w:val="00995DB8"/>
    <w:rsid w:val="009966F8"/>
    <w:rsid w:val="0099710F"/>
    <w:rsid w:val="009A04CF"/>
    <w:rsid w:val="009A0B4C"/>
    <w:rsid w:val="009A4875"/>
    <w:rsid w:val="009A4F9F"/>
    <w:rsid w:val="009A533B"/>
    <w:rsid w:val="009A7BBC"/>
    <w:rsid w:val="009B0AAB"/>
    <w:rsid w:val="009B0BF4"/>
    <w:rsid w:val="009B1CEB"/>
    <w:rsid w:val="009B2CA2"/>
    <w:rsid w:val="009B302E"/>
    <w:rsid w:val="009B4E2D"/>
    <w:rsid w:val="009B4EE8"/>
    <w:rsid w:val="009B5CA8"/>
    <w:rsid w:val="009B6479"/>
    <w:rsid w:val="009B6B8F"/>
    <w:rsid w:val="009B6E54"/>
    <w:rsid w:val="009B71D8"/>
    <w:rsid w:val="009B7316"/>
    <w:rsid w:val="009C071A"/>
    <w:rsid w:val="009C1D7C"/>
    <w:rsid w:val="009C1F4B"/>
    <w:rsid w:val="009C20A6"/>
    <w:rsid w:val="009C2165"/>
    <w:rsid w:val="009C29B3"/>
    <w:rsid w:val="009C2A40"/>
    <w:rsid w:val="009C2FDE"/>
    <w:rsid w:val="009C42BE"/>
    <w:rsid w:val="009C51FF"/>
    <w:rsid w:val="009C56F2"/>
    <w:rsid w:val="009C5960"/>
    <w:rsid w:val="009C618F"/>
    <w:rsid w:val="009C6D14"/>
    <w:rsid w:val="009D38FB"/>
    <w:rsid w:val="009D3A6E"/>
    <w:rsid w:val="009D442F"/>
    <w:rsid w:val="009D4637"/>
    <w:rsid w:val="009D4D35"/>
    <w:rsid w:val="009D5A56"/>
    <w:rsid w:val="009D6470"/>
    <w:rsid w:val="009D6E2C"/>
    <w:rsid w:val="009D7F44"/>
    <w:rsid w:val="009E0163"/>
    <w:rsid w:val="009E3C56"/>
    <w:rsid w:val="009E48A7"/>
    <w:rsid w:val="009E56C6"/>
    <w:rsid w:val="009E5BB7"/>
    <w:rsid w:val="009E6781"/>
    <w:rsid w:val="009E6A68"/>
    <w:rsid w:val="009E70C1"/>
    <w:rsid w:val="009E7276"/>
    <w:rsid w:val="009F043B"/>
    <w:rsid w:val="009F0737"/>
    <w:rsid w:val="009F1481"/>
    <w:rsid w:val="009F36DE"/>
    <w:rsid w:val="009F4345"/>
    <w:rsid w:val="009F4942"/>
    <w:rsid w:val="009F4F6F"/>
    <w:rsid w:val="009F6090"/>
    <w:rsid w:val="009F6B50"/>
    <w:rsid w:val="009F77C2"/>
    <w:rsid w:val="00A008F2"/>
    <w:rsid w:val="00A00A0E"/>
    <w:rsid w:val="00A00C83"/>
    <w:rsid w:val="00A017F4"/>
    <w:rsid w:val="00A02E41"/>
    <w:rsid w:val="00A05300"/>
    <w:rsid w:val="00A05FDF"/>
    <w:rsid w:val="00A06501"/>
    <w:rsid w:val="00A0663A"/>
    <w:rsid w:val="00A06B59"/>
    <w:rsid w:val="00A10011"/>
    <w:rsid w:val="00A11C94"/>
    <w:rsid w:val="00A123CC"/>
    <w:rsid w:val="00A12CFE"/>
    <w:rsid w:val="00A134BA"/>
    <w:rsid w:val="00A13ABA"/>
    <w:rsid w:val="00A13DDA"/>
    <w:rsid w:val="00A13E70"/>
    <w:rsid w:val="00A13F41"/>
    <w:rsid w:val="00A14647"/>
    <w:rsid w:val="00A14DB7"/>
    <w:rsid w:val="00A150D4"/>
    <w:rsid w:val="00A155FF"/>
    <w:rsid w:val="00A16126"/>
    <w:rsid w:val="00A162F0"/>
    <w:rsid w:val="00A16764"/>
    <w:rsid w:val="00A21E4C"/>
    <w:rsid w:val="00A223CA"/>
    <w:rsid w:val="00A23726"/>
    <w:rsid w:val="00A237A2"/>
    <w:rsid w:val="00A24299"/>
    <w:rsid w:val="00A262BB"/>
    <w:rsid w:val="00A27FC5"/>
    <w:rsid w:val="00A3019B"/>
    <w:rsid w:val="00A32B0C"/>
    <w:rsid w:val="00A3464F"/>
    <w:rsid w:val="00A351CB"/>
    <w:rsid w:val="00A35A02"/>
    <w:rsid w:val="00A366F1"/>
    <w:rsid w:val="00A36DF3"/>
    <w:rsid w:val="00A40A6C"/>
    <w:rsid w:val="00A41421"/>
    <w:rsid w:val="00A41774"/>
    <w:rsid w:val="00A4263C"/>
    <w:rsid w:val="00A436C8"/>
    <w:rsid w:val="00A43C65"/>
    <w:rsid w:val="00A446B4"/>
    <w:rsid w:val="00A44F2B"/>
    <w:rsid w:val="00A44FB7"/>
    <w:rsid w:val="00A458B3"/>
    <w:rsid w:val="00A461C5"/>
    <w:rsid w:val="00A47399"/>
    <w:rsid w:val="00A506B2"/>
    <w:rsid w:val="00A5349E"/>
    <w:rsid w:val="00A534D4"/>
    <w:rsid w:val="00A53F8A"/>
    <w:rsid w:val="00A55214"/>
    <w:rsid w:val="00A55D23"/>
    <w:rsid w:val="00A5690A"/>
    <w:rsid w:val="00A6203E"/>
    <w:rsid w:val="00A62365"/>
    <w:rsid w:val="00A62DE3"/>
    <w:rsid w:val="00A634C5"/>
    <w:rsid w:val="00A6479F"/>
    <w:rsid w:val="00A660DC"/>
    <w:rsid w:val="00A67199"/>
    <w:rsid w:val="00A70E12"/>
    <w:rsid w:val="00A7190D"/>
    <w:rsid w:val="00A72D1D"/>
    <w:rsid w:val="00A72E7B"/>
    <w:rsid w:val="00A7366B"/>
    <w:rsid w:val="00A7547C"/>
    <w:rsid w:val="00A7673C"/>
    <w:rsid w:val="00A77A60"/>
    <w:rsid w:val="00A77EE6"/>
    <w:rsid w:val="00A810C2"/>
    <w:rsid w:val="00A82D95"/>
    <w:rsid w:val="00A8336A"/>
    <w:rsid w:val="00A83898"/>
    <w:rsid w:val="00A83C81"/>
    <w:rsid w:val="00A846AA"/>
    <w:rsid w:val="00A86E9F"/>
    <w:rsid w:val="00A871F5"/>
    <w:rsid w:val="00A9065B"/>
    <w:rsid w:val="00A919B7"/>
    <w:rsid w:val="00A91E42"/>
    <w:rsid w:val="00A92F1F"/>
    <w:rsid w:val="00A95128"/>
    <w:rsid w:val="00A9587F"/>
    <w:rsid w:val="00A965DC"/>
    <w:rsid w:val="00A97059"/>
    <w:rsid w:val="00AA01A7"/>
    <w:rsid w:val="00AA1D31"/>
    <w:rsid w:val="00AA2EDF"/>
    <w:rsid w:val="00AA3A58"/>
    <w:rsid w:val="00AA42ED"/>
    <w:rsid w:val="00AA4437"/>
    <w:rsid w:val="00AB102D"/>
    <w:rsid w:val="00AB43A8"/>
    <w:rsid w:val="00AB4A87"/>
    <w:rsid w:val="00AB5E64"/>
    <w:rsid w:val="00AB72E3"/>
    <w:rsid w:val="00AB7E31"/>
    <w:rsid w:val="00AC02A3"/>
    <w:rsid w:val="00AC0D2C"/>
    <w:rsid w:val="00AC11C2"/>
    <w:rsid w:val="00AC1888"/>
    <w:rsid w:val="00AC1B89"/>
    <w:rsid w:val="00AC20D7"/>
    <w:rsid w:val="00AC31C9"/>
    <w:rsid w:val="00AC40B1"/>
    <w:rsid w:val="00AC4360"/>
    <w:rsid w:val="00AC57F8"/>
    <w:rsid w:val="00AC5D1B"/>
    <w:rsid w:val="00AC5FA1"/>
    <w:rsid w:val="00AC6195"/>
    <w:rsid w:val="00AD2511"/>
    <w:rsid w:val="00AD2A84"/>
    <w:rsid w:val="00AD30DB"/>
    <w:rsid w:val="00AD4516"/>
    <w:rsid w:val="00AD4FA6"/>
    <w:rsid w:val="00AD50A7"/>
    <w:rsid w:val="00AD5A76"/>
    <w:rsid w:val="00AD5E2B"/>
    <w:rsid w:val="00AD6B5B"/>
    <w:rsid w:val="00AD6D0E"/>
    <w:rsid w:val="00AE215A"/>
    <w:rsid w:val="00AE2C22"/>
    <w:rsid w:val="00AE51D6"/>
    <w:rsid w:val="00AE5D8B"/>
    <w:rsid w:val="00AE65DC"/>
    <w:rsid w:val="00AE6932"/>
    <w:rsid w:val="00AF0447"/>
    <w:rsid w:val="00AF070C"/>
    <w:rsid w:val="00AF1525"/>
    <w:rsid w:val="00AF176B"/>
    <w:rsid w:val="00AF18B5"/>
    <w:rsid w:val="00AF1982"/>
    <w:rsid w:val="00AF1CD0"/>
    <w:rsid w:val="00AF2FDC"/>
    <w:rsid w:val="00AF3B38"/>
    <w:rsid w:val="00AF5F11"/>
    <w:rsid w:val="00AF6962"/>
    <w:rsid w:val="00AF6BFD"/>
    <w:rsid w:val="00AF742B"/>
    <w:rsid w:val="00B0261B"/>
    <w:rsid w:val="00B07E06"/>
    <w:rsid w:val="00B11B51"/>
    <w:rsid w:val="00B11E59"/>
    <w:rsid w:val="00B12AAE"/>
    <w:rsid w:val="00B13613"/>
    <w:rsid w:val="00B16B2E"/>
    <w:rsid w:val="00B20A69"/>
    <w:rsid w:val="00B20B5E"/>
    <w:rsid w:val="00B21E6D"/>
    <w:rsid w:val="00B21E9C"/>
    <w:rsid w:val="00B23DFE"/>
    <w:rsid w:val="00B27386"/>
    <w:rsid w:val="00B278F0"/>
    <w:rsid w:val="00B27B74"/>
    <w:rsid w:val="00B31D93"/>
    <w:rsid w:val="00B32A1A"/>
    <w:rsid w:val="00B3405E"/>
    <w:rsid w:val="00B36001"/>
    <w:rsid w:val="00B36ACC"/>
    <w:rsid w:val="00B41C8A"/>
    <w:rsid w:val="00B4215C"/>
    <w:rsid w:val="00B427D5"/>
    <w:rsid w:val="00B427D8"/>
    <w:rsid w:val="00B44FEF"/>
    <w:rsid w:val="00B4575F"/>
    <w:rsid w:val="00B45C16"/>
    <w:rsid w:val="00B4635B"/>
    <w:rsid w:val="00B504FD"/>
    <w:rsid w:val="00B505E6"/>
    <w:rsid w:val="00B50A67"/>
    <w:rsid w:val="00B50AB7"/>
    <w:rsid w:val="00B50B8F"/>
    <w:rsid w:val="00B51282"/>
    <w:rsid w:val="00B51DE8"/>
    <w:rsid w:val="00B524C6"/>
    <w:rsid w:val="00B53939"/>
    <w:rsid w:val="00B53DA4"/>
    <w:rsid w:val="00B5530B"/>
    <w:rsid w:val="00B55CF3"/>
    <w:rsid w:val="00B614A5"/>
    <w:rsid w:val="00B615CA"/>
    <w:rsid w:val="00B63BF7"/>
    <w:rsid w:val="00B645FE"/>
    <w:rsid w:val="00B663FD"/>
    <w:rsid w:val="00B664A6"/>
    <w:rsid w:val="00B66836"/>
    <w:rsid w:val="00B709EF"/>
    <w:rsid w:val="00B7150F"/>
    <w:rsid w:val="00B71544"/>
    <w:rsid w:val="00B71DD9"/>
    <w:rsid w:val="00B71FFC"/>
    <w:rsid w:val="00B7543D"/>
    <w:rsid w:val="00B7620D"/>
    <w:rsid w:val="00B775F2"/>
    <w:rsid w:val="00B8071A"/>
    <w:rsid w:val="00B80874"/>
    <w:rsid w:val="00B82DE3"/>
    <w:rsid w:val="00B82F04"/>
    <w:rsid w:val="00B839C0"/>
    <w:rsid w:val="00B859CC"/>
    <w:rsid w:val="00B85E71"/>
    <w:rsid w:val="00B860B1"/>
    <w:rsid w:val="00B87097"/>
    <w:rsid w:val="00B906A3"/>
    <w:rsid w:val="00B910F6"/>
    <w:rsid w:val="00B919BB"/>
    <w:rsid w:val="00B920AB"/>
    <w:rsid w:val="00B93030"/>
    <w:rsid w:val="00B94651"/>
    <w:rsid w:val="00B94FE6"/>
    <w:rsid w:val="00B966ED"/>
    <w:rsid w:val="00B96B6E"/>
    <w:rsid w:val="00B97355"/>
    <w:rsid w:val="00B9787C"/>
    <w:rsid w:val="00B97944"/>
    <w:rsid w:val="00BA4A8A"/>
    <w:rsid w:val="00BA6485"/>
    <w:rsid w:val="00BA7409"/>
    <w:rsid w:val="00BA7C88"/>
    <w:rsid w:val="00BB0AE4"/>
    <w:rsid w:val="00BB0D31"/>
    <w:rsid w:val="00BB1D4B"/>
    <w:rsid w:val="00BB2AB6"/>
    <w:rsid w:val="00BB2AC2"/>
    <w:rsid w:val="00BB352C"/>
    <w:rsid w:val="00BB379C"/>
    <w:rsid w:val="00BB4B4A"/>
    <w:rsid w:val="00BB4CAF"/>
    <w:rsid w:val="00BB5ECC"/>
    <w:rsid w:val="00BB60A5"/>
    <w:rsid w:val="00BB7E56"/>
    <w:rsid w:val="00BC53EA"/>
    <w:rsid w:val="00BC60F9"/>
    <w:rsid w:val="00BC6E31"/>
    <w:rsid w:val="00BC6E54"/>
    <w:rsid w:val="00BC7E40"/>
    <w:rsid w:val="00BD173A"/>
    <w:rsid w:val="00BD343C"/>
    <w:rsid w:val="00BD3884"/>
    <w:rsid w:val="00BD3BDA"/>
    <w:rsid w:val="00BD4565"/>
    <w:rsid w:val="00BD7D12"/>
    <w:rsid w:val="00BE0C93"/>
    <w:rsid w:val="00BE14A8"/>
    <w:rsid w:val="00BE206A"/>
    <w:rsid w:val="00BE29F1"/>
    <w:rsid w:val="00BE34F9"/>
    <w:rsid w:val="00BE3F3E"/>
    <w:rsid w:val="00BE4213"/>
    <w:rsid w:val="00BE4AB3"/>
    <w:rsid w:val="00BE4E01"/>
    <w:rsid w:val="00BE527F"/>
    <w:rsid w:val="00BE52E5"/>
    <w:rsid w:val="00BE7D3D"/>
    <w:rsid w:val="00BF0453"/>
    <w:rsid w:val="00BF04B6"/>
    <w:rsid w:val="00BF0611"/>
    <w:rsid w:val="00BF0C82"/>
    <w:rsid w:val="00BF0E25"/>
    <w:rsid w:val="00BF1C0E"/>
    <w:rsid w:val="00BF2391"/>
    <w:rsid w:val="00BF26D4"/>
    <w:rsid w:val="00BF34D5"/>
    <w:rsid w:val="00BF36CA"/>
    <w:rsid w:val="00BF4CE7"/>
    <w:rsid w:val="00BF648B"/>
    <w:rsid w:val="00BF6D4D"/>
    <w:rsid w:val="00BF6FDA"/>
    <w:rsid w:val="00BF7F55"/>
    <w:rsid w:val="00C0019B"/>
    <w:rsid w:val="00C00BC9"/>
    <w:rsid w:val="00C0188C"/>
    <w:rsid w:val="00C038A3"/>
    <w:rsid w:val="00C03EAE"/>
    <w:rsid w:val="00C03F5B"/>
    <w:rsid w:val="00C05309"/>
    <w:rsid w:val="00C0576D"/>
    <w:rsid w:val="00C05804"/>
    <w:rsid w:val="00C06472"/>
    <w:rsid w:val="00C0674B"/>
    <w:rsid w:val="00C06F80"/>
    <w:rsid w:val="00C10836"/>
    <w:rsid w:val="00C108D8"/>
    <w:rsid w:val="00C10C7B"/>
    <w:rsid w:val="00C10DF5"/>
    <w:rsid w:val="00C120AE"/>
    <w:rsid w:val="00C13B11"/>
    <w:rsid w:val="00C1504A"/>
    <w:rsid w:val="00C15FBB"/>
    <w:rsid w:val="00C179D1"/>
    <w:rsid w:val="00C21352"/>
    <w:rsid w:val="00C245C9"/>
    <w:rsid w:val="00C26602"/>
    <w:rsid w:val="00C2729F"/>
    <w:rsid w:val="00C3055B"/>
    <w:rsid w:val="00C325E7"/>
    <w:rsid w:val="00C32B6E"/>
    <w:rsid w:val="00C34513"/>
    <w:rsid w:val="00C346FE"/>
    <w:rsid w:val="00C37978"/>
    <w:rsid w:val="00C37A9A"/>
    <w:rsid w:val="00C37EC0"/>
    <w:rsid w:val="00C41CC3"/>
    <w:rsid w:val="00C426C8"/>
    <w:rsid w:val="00C427A5"/>
    <w:rsid w:val="00C4328C"/>
    <w:rsid w:val="00C4436E"/>
    <w:rsid w:val="00C44D43"/>
    <w:rsid w:val="00C469CE"/>
    <w:rsid w:val="00C50C32"/>
    <w:rsid w:val="00C50E5E"/>
    <w:rsid w:val="00C523EE"/>
    <w:rsid w:val="00C56006"/>
    <w:rsid w:val="00C573FF"/>
    <w:rsid w:val="00C5792F"/>
    <w:rsid w:val="00C57ADE"/>
    <w:rsid w:val="00C61FAC"/>
    <w:rsid w:val="00C6438C"/>
    <w:rsid w:val="00C64536"/>
    <w:rsid w:val="00C64ACB"/>
    <w:rsid w:val="00C66AD3"/>
    <w:rsid w:val="00C71FB4"/>
    <w:rsid w:val="00C74CA8"/>
    <w:rsid w:val="00C75423"/>
    <w:rsid w:val="00C76055"/>
    <w:rsid w:val="00C76C8A"/>
    <w:rsid w:val="00C80592"/>
    <w:rsid w:val="00C84729"/>
    <w:rsid w:val="00C87676"/>
    <w:rsid w:val="00C9056C"/>
    <w:rsid w:val="00C90B5D"/>
    <w:rsid w:val="00C92D75"/>
    <w:rsid w:val="00C94074"/>
    <w:rsid w:val="00C9450E"/>
    <w:rsid w:val="00C94514"/>
    <w:rsid w:val="00C953A3"/>
    <w:rsid w:val="00C97DD0"/>
    <w:rsid w:val="00CA0343"/>
    <w:rsid w:val="00CA1B44"/>
    <w:rsid w:val="00CA23F8"/>
    <w:rsid w:val="00CA26DE"/>
    <w:rsid w:val="00CA2C10"/>
    <w:rsid w:val="00CA2DFB"/>
    <w:rsid w:val="00CA32FD"/>
    <w:rsid w:val="00CA398B"/>
    <w:rsid w:val="00CA3B25"/>
    <w:rsid w:val="00CA47EF"/>
    <w:rsid w:val="00CA5258"/>
    <w:rsid w:val="00CA5B7F"/>
    <w:rsid w:val="00CA5FB6"/>
    <w:rsid w:val="00CA6291"/>
    <w:rsid w:val="00CA69FE"/>
    <w:rsid w:val="00CA70AF"/>
    <w:rsid w:val="00CA70CC"/>
    <w:rsid w:val="00CA7C11"/>
    <w:rsid w:val="00CA7E29"/>
    <w:rsid w:val="00CB0C0A"/>
    <w:rsid w:val="00CB1778"/>
    <w:rsid w:val="00CB2243"/>
    <w:rsid w:val="00CB239C"/>
    <w:rsid w:val="00CB4562"/>
    <w:rsid w:val="00CB5FDF"/>
    <w:rsid w:val="00CB70B9"/>
    <w:rsid w:val="00CB77D5"/>
    <w:rsid w:val="00CB7FDC"/>
    <w:rsid w:val="00CC1758"/>
    <w:rsid w:val="00CC2CF5"/>
    <w:rsid w:val="00CC3041"/>
    <w:rsid w:val="00CD0410"/>
    <w:rsid w:val="00CD1350"/>
    <w:rsid w:val="00CD171D"/>
    <w:rsid w:val="00CD1F79"/>
    <w:rsid w:val="00CD22ED"/>
    <w:rsid w:val="00CD2E69"/>
    <w:rsid w:val="00CD49C3"/>
    <w:rsid w:val="00CD6444"/>
    <w:rsid w:val="00CD6F08"/>
    <w:rsid w:val="00CD73B5"/>
    <w:rsid w:val="00CE0A6F"/>
    <w:rsid w:val="00CE12E4"/>
    <w:rsid w:val="00CE1499"/>
    <w:rsid w:val="00CE1F50"/>
    <w:rsid w:val="00CE23AE"/>
    <w:rsid w:val="00CE29C8"/>
    <w:rsid w:val="00CE454B"/>
    <w:rsid w:val="00CE4AB4"/>
    <w:rsid w:val="00CE5628"/>
    <w:rsid w:val="00CE6902"/>
    <w:rsid w:val="00CF0975"/>
    <w:rsid w:val="00CF17FA"/>
    <w:rsid w:val="00CF197F"/>
    <w:rsid w:val="00CF28AD"/>
    <w:rsid w:val="00CF3FAB"/>
    <w:rsid w:val="00CF408E"/>
    <w:rsid w:val="00CF7FE0"/>
    <w:rsid w:val="00D0106A"/>
    <w:rsid w:val="00D03EE0"/>
    <w:rsid w:val="00D0471A"/>
    <w:rsid w:val="00D06401"/>
    <w:rsid w:val="00D10659"/>
    <w:rsid w:val="00D11779"/>
    <w:rsid w:val="00D124DB"/>
    <w:rsid w:val="00D13B51"/>
    <w:rsid w:val="00D13C0D"/>
    <w:rsid w:val="00D1450B"/>
    <w:rsid w:val="00D147CB"/>
    <w:rsid w:val="00D14C27"/>
    <w:rsid w:val="00D1535E"/>
    <w:rsid w:val="00D1609E"/>
    <w:rsid w:val="00D163C0"/>
    <w:rsid w:val="00D1672A"/>
    <w:rsid w:val="00D1737D"/>
    <w:rsid w:val="00D2076C"/>
    <w:rsid w:val="00D20AD0"/>
    <w:rsid w:val="00D20C2E"/>
    <w:rsid w:val="00D212BA"/>
    <w:rsid w:val="00D2152E"/>
    <w:rsid w:val="00D22F14"/>
    <w:rsid w:val="00D24D03"/>
    <w:rsid w:val="00D24D8D"/>
    <w:rsid w:val="00D250D1"/>
    <w:rsid w:val="00D261DC"/>
    <w:rsid w:val="00D2710B"/>
    <w:rsid w:val="00D27B4D"/>
    <w:rsid w:val="00D30345"/>
    <w:rsid w:val="00D304BB"/>
    <w:rsid w:val="00D3288A"/>
    <w:rsid w:val="00D35100"/>
    <w:rsid w:val="00D35CBA"/>
    <w:rsid w:val="00D3680E"/>
    <w:rsid w:val="00D37230"/>
    <w:rsid w:val="00D44272"/>
    <w:rsid w:val="00D44AFE"/>
    <w:rsid w:val="00D47356"/>
    <w:rsid w:val="00D50B29"/>
    <w:rsid w:val="00D5190F"/>
    <w:rsid w:val="00D52341"/>
    <w:rsid w:val="00D537D9"/>
    <w:rsid w:val="00D53825"/>
    <w:rsid w:val="00D55D0A"/>
    <w:rsid w:val="00D5639A"/>
    <w:rsid w:val="00D61CBA"/>
    <w:rsid w:val="00D631BC"/>
    <w:rsid w:val="00D6360C"/>
    <w:rsid w:val="00D64090"/>
    <w:rsid w:val="00D65B77"/>
    <w:rsid w:val="00D65BF5"/>
    <w:rsid w:val="00D663F1"/>
    <w:rsid w:val="00D66EC8"/>
    <w:rsid w:val="00D678E6"/>
    <w:rsid w:val="00D704DD"/>
    <w:rsid w:val="00D71868"/>
    <w:rsid w:val="00D7212B"/>
    <w:rsid w:val="00D722DC"/>
    <w:rsid w:val="00D760DF"/>
    <w:rsid w:val="00D77747"/>
    <w:rsid w:val="00D77758"/>
    <w:rsid w:val="00D81445"/>
    <w:rsid w:val="00D81AC4"/>
    <w:rsid w:val="00D81F1D"/>
    <w:rsid w:val="00D82055"/>
    <w:rsid w:val="00D870BC"/>
    <w:rsid w:val="00D87F63"/>
    <w:rsid w:val="00D90B9D"/>
    <w:rsid w:val="00D90FB5"/>
    <w:rsid w:val="00D91518"/>
    <w:rsid w:val="00D93F83"/>
    <w:rsid w:val="00D944FC"/>
    <w:rsid w:val="00D94DE0"/>
    <w:rsid w:val="00D959C1"/>
    <w:rsid w:val="00D95A2E"/>
    <w:rsid w:val="00D95D86"/>
    <w:rsid w:val="00DA111D"/>
    <w:rsid w:val="00DA1DE5"/>
    <w:rsid w:val="00DA3049"/>
    <w:rsid w:val="00DA529D"/>
    <w:rsid w:val="00DA56C6"/>
    <w:rsid w:val="00DA5753"/>
    <w:rsid w:val="00DA608A"/>
    <w:rsid w:val="00DA75B9"/>
    <w:rsid w:val="00DB07EF"/>
    <w:rsid w:val="00DB0DBA"/>
    <w:rsid w:val="00DB2EA7"/>
    <w:rsid w:val="00DB3911"/>
    <w:rsid w:val="00DB42BA"/>
    <w:rsid w:val="00DB4FA6"/>
    <w:rsid w:val="00DB6491"/>
    <w:rsid w:val="00DB6720"/>
    <w:rsid w:val="00DB6C9C"/>
    <w:rsid w:val="00DB6F22"/>
    <w:rsid w:val="00DB762B"/>
    <w:rsid w:val="00DC06AB"/>
    <w:rsid w:val="00DC0F66"/>
    <w:rsid w:val="00DC2B83"/>
    <w:rsid w:val="00DC3FBC"/>
    <w:rsid w:val="00DC4006"/>
    <w:rsid w:val="00DC654D"/>
    <w:rsid w:val="00DC675B"/>
    <w:rsid w:val="00DD015E"/>
    <w:rsid w:val="00DD0D26"/>
    <w:rsid w:val="00DD210D"/>
    <w:rsid w:val="00DD2611"/>
    <w:rsid w:val="00DD2BBE"/>
    <w:rsid w:val="00DD2D21"/>
    <w:rsid w:val="00DD3B99"/>
    <w:rsid w:val="00DD3C1E"/>
    <w:rsid w:val="00DD57E0"/>
    <w:rsid w:val="00DD72F9"/>
    <w:rsid w:val="00DD7371"/>
    <w:rsid w:val="00DE0328"/>
    <w:rsid w:val="00DE1C83"/>
    <w:rsid w:val="00DE2D8D"/>
    <w:rsid w:val="00DE3BF7"/>
    <w:rsid w:val="00DE5384"/>
    <w:rsid w:val="00DE56E0"/>
    <w:rsid w:val="00DE5C9B"/>
    <w:rsid w:val="00DE686C"/>
    <w:rsid w:val="00DE70AA"/>
    <w:rsid w:val="00DF0652"/>
    <w:rsid w:val="00DF06B4"/>
    <w:rsid w:val="00DF232C"/>
    <w:rsid w:val="00DF28B5"/>
    <w:rsid w:val="00DF2A0C"/>
    <w:rsid w:val="00DF3121"/>
    <w:rsid w:val="00DF38CF"/>
    <w:rsid w:val="00DF41FA"/>
    <w:rsid w:val="00DF5A81"/>
    <w:rsid w:val="00DF65BA"/>
    <w:rsid w:val="00DF7491"/>
    <w:rsid w:val="00E00C8B"/>
    <w:rsid w:val="00E00EF7"/>
    <w:rsid w:val="00E00F09"/>
    <w:rsid w:val="00E01683"/>
    <w:rsid w:val="00E02135"/>
    <w:rsid w:val="00E025AE"/>
    <w:rsid w:val="00E05C2E"/>
    <w:rsid w:val="00E06A9E"/>
    <w:rsid w:val="00E07067"/>
    <w:rsid w:val="00E07D30"/>
    <w:rsid w:val="00E07DC1"/>
    <w:rsid w:val="00E11277"/>
    <w:rsid w:val="00E1228D"/>
    <w:rsid w:val="00E13CD0"/>
    <w:rsid w:val="00E14F9A"/>
    <w:rsid w:val="00E15206"/>
    <w:rsid w:val="00E15CF3"/>
    <w:rsid w:val="00E16BBA"/>
    <w:rsid w:val="00E17B6A"/>
    <w:rsid w:val="00E201F6"/>
    <w:rsid w:val="00E20C5D"/>
    <w:rsid w:val="00E21A87"/>
    <w:rsid w:val="00E21B02"/>
    <w:rsid w:val="00E24416"/>
    <w:rsid w:val="00E24FE3"/>
    <w:rsid w:val="00E251E9"/>
    <w:rsid w:val="00E26EC1"/>
    <w:rsid w:val="00E323A7"/>
    <w:rsid w:val="00E33CC6"/>
    <w:rsid w:val="00E345F4"/>
    <w:rsid w:val="00E34AA3"/>
    <w:rsid w:val="00E35EE5"/>
    <w:rsid w:val="00E35EE7"/>
    <w:rsid w:val="00E37740"/>
    <w:rsid w:val="00E37B81"/>
    <w:rsid w:val="00E4140E"/>
    <w:rsid w:val="00E418F3"/>
    <w:rsid w:val="00E42C7D"/>
    <w:rsid w:val="00E43B6F"/>
    <w:rsid w:val="00E44583"/>
    <w:rsid w:val="00E4538D"/>
    <w:rsid w:val="00E4720A"/>
    <w:rsid w:val="00E50FED"/>
    <w:rsid w:val="00E51C0D"/>
    <w:rsid w:val="00E5269A"/>
    <w:rsid w:val="00E55112"/>
    <w:rsid w:val="00E55D82"/>
    <w:rsid w:val="00E56871"/>
    <w:rsid w:val="00E57B56"/>
    <w:rsid w:val="00E623E7"/>
    <w:rsid w:val="00E649BF"/>
    <w:rsid w:val="00E65D23"/>
    <w:rsid w:val="00E6717F"/>
    <w:rsid w:val="00E7005C"/>
    <w:rsid w:val="00E70544"/>
    <w:rsid w:val="00E72579"/>
    <w:rsid w:val="00E72D7A"/>
    <w:rsid w:val="00E73B3B"/>
    <w:rsid w:val="00E73EC8"/>
    <w:rsid w:val="00E7465A"/>
    <w:rsid w:val="00E74CB1"/>
    <w:rsid w:val="00E805A9"/>
    <w:rsid w:val="00E82012"/>
    <w:rsid w:val="00E82265"/>
    <w:rsid w:val="00E83A18"/>
    <w:rsid w:val="00E8667F"/>
    <w:rsid w:val="00E866D1"/>
    <w:rsid w:val="00E86ADF"/>
    <w:rsid w:val="00E86CAE"/>
    <w:rsid w:val="00E908D5"/>
    <w:rsid w:val="00E90A61"/>
    <w:rsid w:val="00E90B65"/>
    <w:rsid w:val="00E92AA1"/>
    <w:rsid w:val="00E949CE"/>
    <w:rsid w:val="00E94EE0"/>
    <w:rsid w:val="00E95675"/>
    <w:rsid w:val="00E95BFE"/>
    <w:rsid w:val="00E96C44"/>
    <w:rsid w:val="00E96F35"/>
    <w:rsid w:val="00E97A65"/>
    <w:rsid w:val="00E97D85"/>
    <w:rsid w:val="00EA23F3"/>
    <w:rsid w:val="00EA408A"/>
    <w:rsid w:val="00EA41E4"/>
    <w:rsid w:val="00EA4E60"/>
    <w:rsid w:val="00EA5AC2"/>
    <w:rsid w:val="00EA6564"/>
    <w:rsid w:val="00EB21A8"/>
    <w:rsid w:val="00EB3997"/>
    <w:rsid w:val="00EB621D"/>
    <w:rsid w:val="00EB67BE"/>
    <w:rsid w:val="00EB6B4D"/>
    <w:rsid w:val="00EB72F3"/>
    <w:rsid w:val="00EC1D19"/>
    <w:rsid w:val="00EC211F"/>
    <w:rsid w:val="00EC2C73"/>
    <w:rsid w:val="00EC359F"/>
    <w:rsid w:val="00EC7F90"/>
    <w:rsid w:val="00ED2B0D"/>
    <w:rsid w:val="00ED666F"/>
    <w:rsid w:val="00ED6BFA"/>
    <w:rsid w:val="00ED7D9C"/>
    <w:rsid w:val="00EE0582"/>
    <w:rsid w:val="00EE1BD2"/>
    <w:rsid w:val="00EE2025"/>
    <w:rsid w:val="00EE6277"/>
    <w:rsid w:val="00EE6A78"/>
    <w:rsid w:val="00EE6AD9"/>
    <w:rsid w:val="00EF07BE"/>
    <w:rsid w:val="00EF27B9"/>
    <w:rsid w:val="00EF36CC"/>
    <w:rsid w:val="00EF41EB"/>
    <w:rsid w:val="00EF41F9"/>
    <w:rsid w:val="00EF4B53"/>
    <w:rsid w:val="00EF5D3A"/>
    <w:rsid w:val="00EF5FDC"/>
    <w:rsid w:val="00F00015"/>
    <w:rsid w:val="00F024DB"/>
    <w:rsid w:val="00F025A9"/>
    <w:rsid w:val="00F03B4A"/>
    <w:rsid w:val="00F0482E"/>
    <w:rsid w:val="00F06197"/>
    <w:rsid w:val="00F10831"/>
    <w:rsid w:val="00F1213A"/>
    <w:rsid w:val="00F12378"/>
    <w:rsid w:val="00F139A4"/>
    <w:rsid w:val="00F15F5D"/>
    <w:rsid w:val="00F236F3"/>
    <w:rsid w:val="00F2407D"/>
    <w:rsid w:val="00F24B20"/>
    <w:rsid w:val="00F27510"/>
    <w:rsid w:val="00F27A7A"/>
    <w:rsid w:val="00F27E99"/>
    <w:rsid w:val="00F27FCF"/>
    <w:rsid w:val="00F31164"/>
    <w:rsid w:val="00F331D5"/>
    <w:rsid w:val="00F336DD"/>
    <w:rsid w:val="00F35D80"/>
    <w:rsid w:val="00F35FB0"/>
    <w:rsid w:val="00F406A2"/>
    <w:rsid w:val="00F40E95"/>
    <w:rsid w:val="00F42262"/>
    <w:rsid w:val="00F42FBC"/>
    <w:rsid w:val="00F43791"/>
    <w:rsid w:val="00F43F38"/>
    <w:rsid w:val="00F449D9"/>
    <w:rsid w:val="00F46DAD"/>
    <w:rsid w:val="00F47386"/>
    <w:rsid w:val="00F50376"/>
    <w:rsid w:val="00F51B98"/>
    <w:rsid w:val="00F53528"/>
    <w:rsid w:val="00F54DB1"/>
    <w:rsid w:val="00F6099F"/>
    <w:rsid w:val="00F60B0F"/>
    <w:rsid w:val="00F63DD3"/>
    <w:rsid w:val="00F64560"/>
    <w:rsid w:val="00F65588"/>
    <w:rsid w:val="00F65D6C"/>
    <w:rsid w:val="00F6639C"/>
    <w:rsid w:val="00F71E0F"/>
    <w:rsid w:val="00F72035"/>
    <w:rsid w:val="00F73315"/>
    <w:rsid w:val="00F74D52"/>
    <w:rsid w:val="00F768F9"/>
    <w:rsid w:val="00F76F56"/>
    <w:rsid w:val="00F8090E"/>
    <w:rsid w:val="00F8139E"/>
    <w:rsid w:val="00F817CA"/>
    <w:rsid w:val="00F820DD"/>
    <w:rsid w:val="00F82E8E"/>
    <w:rsid w:val="00F8404F"/>
    <w:rsid w:val="00F8446B"/>
    <w:rsid w:val="00F848A7"/>
    <w:rsid w:val="00F8691D"/>
    <w:rsid w:val="00F86F82"/>
    <w:rsid w:val="00F9191C"/>
    <w:rsid w:val="00F91ABD"/>
    <w:rsid w:val="00F936E8"/>
    <w:rsid w:val="00FA029E"/>
    <w:rsid w:val="00FA1976"/>
    <w:rsid w:val="00FA1D46"/>
    <w:rsid w:val="00FA201D"/>
    <w:rsid w:val="00FA2BB0"/>
    <w:rsid w:val="00FA56B0"/>
    <w:rsid w:val="00FA66C0"/>
    <w:rsid w:val="00FA690B"/>
    <w:rsid w:val="00FA6917"/>
    <w:rsid w:val="00FA6D8C"/>
    <w:rsid w:val="00FA7308"/>
    <w:rsid w:val="00FA79DC"/>
    <w:rsid w:val="00FB04C2"/>
    <w:rsid w:val="00FB0EF1"/>
    <w:rsid w:val="00FB3B7A"/>
    <w:rsid w:val="00FB3F37"/>
    <w:rsid w:val="00FB6B8C"/>
    <w:rsid w:val="00FB7041"/>
    <w:rsid w:val="00FB7B84"/>
    <w:rsid w:val="00FC2D70"/>
    <w:rsid w:val="00FC388F"/>
    <w:rsid w:val="00FC5461"/>
    <w:rsid w:val="00FC57C2"/>
    <w:rsid w:val="00FD1AFA"/>
    <w:rsid w:val="00FD26D7"/>
    <w:rsid w:val="00FD2E45"/>
    <w:rsid w:val="00FD2FD4"/>
    <w:rsid w:val="00FD4BF7"/>
    <w:rsid w:val="00FD5D57"/>
    <w:rsid w:val="00FD635B"/>
    <w:rsid w:val="00FE0E45"/>
    <w:rsid w:val="00FE116E"/>
    <w:rsid w:val="00FE1280"/>
    <w:rsid w:val="00FE26C5"/>
    <w:rsid w:val="00FE3992"/>
    <w:rsid w:val="00FE3B22"/>
    <w:rsid w:val="00FE3EB2"/>
    <w:rsid w:val="00FE4D04"/>
    <w:rsid w:val="00FE698E"/>
    <w:rsid w:val="00FE6A81"/>
    <w:rsid w:val="00FF298F"/>
    <w:rsid w:val="00FF2FA3"/>
    <w:rsid w:val="00FF5040"/>
    <w:rsid w:val="00FF5A71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KO BP Regukarny"/>
    <w:qFormat/>
    <w:rsid w:val="0046506C"/>
    <w:pPr>
      <w:spacing w:line="280" w:lineRule="exact"/>
    </w:pPr>
    <w:rPr>
      <w:rFonts w:ascii="PKO Bank Polski" w:hAnsi="PKO Bank Polski"/>
    </w:rPr>
  </w:style>
  <w:style w:type="paragraph" w:styleId="Nagwek1">
    <w:name w:val="heading 1"/>
    <w:aliases w:val="PKO BP Nagłówek"/>
    <w:basedOn w:val="Normalny"/>
    <w:next w:val="Normalny"/>
    <w:link w:val="Nagwek1Znak"/>
    <w:autoRedefine/>
    <w:uiPriority w:val="9"/>
    <w:qFormat/>
    <w:rsid w:val="00F74D52"/>
    <w:pPr>
      <w:keepNext/>
      <w:keepLines/>
      <w:spacing w:after="160"/>
      <w:contextualSpacing/>
      <w:outlineLvl w:val="0"/>
    </w:pPr>
    <w:rPr>
      <w:rFonts w:eastAsiaTheme="majorEastAsia" w:cstheme="majorBidi"/>
      <w:bCs/>
      <w:color w:val="00468C"/>
      <w:sz w:val="24"/>
      <w:szCs w:val="24"/>
    </w:rPr>
  </w:style>
  <w:style w:type="paragraph" w:styleId="Nagwek2">
    <w:name w:val="heading 2"/>
    <w:aliases w:val="PKO BP Nagłówek2"/>
    <w:basedOn w:val="Normalny"/>
    <w:next w:val="Normalny"/>
    <w:link w:val="Nagwek2Znak"/>
    <w:uiPriority w:val="9"/>
    <w:unhideWhenUsed/>
    <w:qFormat/>
    <w:rsid w:val="00177150"/>
    <w:pPr>
      <w:keepNext/>
      <w:keepLines/>
      <w:outlineLvl w:val="1"/>
    </w:pPr>
    <w:rPr>
      <w:rFonts w:eastAsiaTheme="majorEastAsia" w:cstheme="majorBidi"/>
      <w:b/>
      <w:bCs/>
      <w:caps/>
      <w:color w:val="00468C"/>
      <w:sz w:val="24"/>
      <w:szCs w:val="26"/>
    </w:rPr>
  </w:style>
  <w:style w:type="paragraph" w:styleId="Nagwek3">
    <w:name w:val="heading 3"/>
    <w:aliases w:val="PKO BP Przypis"/>
    <w:basedOn w:val="Normalny"/>
    <w:next w:val="Normalny"/>
    <w:link w:val="Nagwek3Znak"/>
    <w:autoRedefine/>
    <w:uiPriority w:val="9"/>
    <w:unhideWhenUsed/>
    <w:qFormat/>
    <w:rsid w:val="00AF070C"/>
    <w:pPr>
      <w:keepNext/>
      <w:keepLines/>
      <w:contextualSpacing/>
      <w:outlineLvl w:val="2"/>
    </w:pPr>
    <w:rPr>
      <w:rFonts w:eastAsiaTheme="majorEastAsia" w:cstheme="majorBidi"/>
      <w:bCs/>
      <w:color w:val="00468C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0D4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C9A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OBPniebieskiheader">
    <w:name w:val="PKO BP niebieski header"/>
    <w:basedOn w:val="Tytu"/>
    <w:autoRedefine/>
    <w:rsid w:val="00FE0E45"/>
    <w:pPr>
      <w:framePr w:wrap="notBeside" w:vAnchor="page" w:hAnchor="text" w:y="1"/>
      <w:pBdr>
        <w:bottom w:val="none" w:sz="0" w:space="0" w:color="auto"/>
      </w:pBdr>
      <w:spacing w:line="280" w:lineRule="exact"/>
      <w:ind w:right="3289"/>
    </w:pPr>
    <w:rPr>
      <w:rFonts w:eastAsia="Times New Roman"/>
      <w:sz w:val="26"/>
      <w:szCs w:val="26"/>
      <w:lang w:val="en-US"/>
    </w:rPr>
  </w:style>
  <w:style w:type="paragraph" w:styleId="Tekstprzypisukocowego">
    <w:name w:val="endnote text"/>
    <w:link w:val="TekstprzypisukocowegoZnak"/>
    <w:autoRedefine/>
    <w:uiPriority w:val="99"/>
    <w:unhideWhenUsed/>
    <w:rsid w:val="00CC3041"/>
    <w:pPr>
      <w:spacing w:line="160" w:lineRule="exact"/>
    </w:pPr>
    <w:rPr>
      <w:rFonts w:ascii="PKO Bank Polski" w:hAnsi="PKO Bank Polski"/>
      <w:sz w:val="1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C3041"/>
    <w:rPr>
      <w:rFonts w:ascii="PKO Bank Polski" w:hAnsi="PKO Bank Polski"/>
      <w:sz w:val="14"/>
    </w:rPr>
  </w:style>
  <w:style w:type="paragraph" w:styleId="Tekstdymka">
    <w:name w:val="Balloon Text"/>
    <w:basedOn w:val="Normalny"/>
    <w:link w:val="TekstdymkaZnak"/>
    <w:autoRedefine/>
    <w:uiPriority w:val="99"/>
    <w:semiHidden/>
    <w:unhideWhenUsed/>
    <w:rsid w:val="00CC3041"/>
    <w:pPr>
      <w:spacing w:line="240" w:lineRule="auto"/>
    </w:pPr>
    <w:rPr>
      <w:rFonts w:cs="Tahoma"/>
      <w:sz w:val="16"/>
      <w:szCs w:val="1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062129"/>
    <w:pPr>
      <w:pBdr>
        <w:bottom w:val="single" w:sz="8" w:space="4" w:color="004C9A" w:themeColor="accent1"/>
      </w:pBdr>
      <w:tabs>
        <w:tab w:val="left" w:pos="6520"/>
      </w:tabs>
      <w:spacing w:after="300" w:line="240" w:lineRule="auto"/>
      <w:contextualSpacing/>
    </w:pPr>
    <w:rPr>
      <w:rFonts w:eastAsiaTheme="majorEastAsia" w:cstheme="majorBidi"/>
      <w:color w:val="00468C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62129"/>
    <w:rPr>
      <w:rFonts w:ascii="PKO Bank Polski" w:eastAsiaTheme="majorEastAsia" w:hAnsi="PKO Bank Polski" w:cstheme="majorBidi"/>
      <w:color w:val="00468C"/>
      <w:spacing w:val="5"/>
      <w:kern w:val="28"/>
      <w:sz w:val="52"/>
      <w:szCs w:val="5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041"/>
    <w:rPr>
      <w:rFonts w:ascii="PKO Bank Polski" w:hAnsi="PKO Bank Polski" w:cs="Tahoma"/>
      <w:sz w:val="16"/>
      <w:szCs w:val="16"/>
    </w:rPr>
  </w:style>
  <w:style w:type="paragraph" w:styleId="Bezodstpw">
    <w:name w:val="No Spacing"/>
    <w:aliases w:val="PKO BP Regular"/>
    <w:link w:val="BezodstpwZnak"/>
    <w:autoRedefine/>
    <w:uiPriority w:val="1"/>
    <w:qFormat/>
    <w:rsid w:val="009F0737"/>
    <w:pPr>
      <w:spacing w:line="280" w:lineRule="exact"/>
    </w:pPr>
    <w:rPr>
      <w:rFonts w:ascii="PKO Bank Polski" w:hAnsi="PKO Bank Polski"/>
    </w:rPr>
  </w:style>
  <w:style w:type="character" w:customStyle="1" w:styleId="Nagwek1Znak">
    <w:name w:val="Nagłówek 1 Znak"/>
    <w:aliases w:val="PKO BP Nagłówek Znak"/>
    <w:basedOn w:val="Domylnaczcionkaakapitu"/>
    <w:link w:val="Nagwek1"/>
    <w:uiPriority w:val="9"/>
    <w:rsid w:val="00F74D52"/>
    <w:rPr>
      <w:rFonts w:ascii="PKO Bank Polski" w:eastAsiaTheme="majorEastAsia" w:hAnsi="PKO Bank Polski" w:cstheme="majorBidi"/>
      <w:bCs/>
      <w:color w:val="00468C"/>
      <w:sz w:val="24"/>
      <w:szCs w:val="24"/>
    </w:rPr>
  </w:style>
  <w:style w:type="character" w:customStyle="1" w:styleId="BezodstpwZnak">
    <w:name w:val="Bez odstępów Znak"/>
    <w:aliases w:val="PKO BP Regular Znak"/>
    <w:basedOn w:val="Domylnaczcionkaakapitu"/>
    <w:link w:val="Bezodstpw"/>
    <w:uiPriority w:val="1"/>
    <w:rsid w:val="009F0737"/>
    <w:rPr>
      <w:rFonts w:ascii="PKO Bank Polski" w:hAnsi="PKO Bank Polski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9F0737"/>
    <w:pPr>
      <w:pBdr>
        <w:bottom w:val="single" w:sz="4" w:space="4" w:color="004C9A" w:themeColor="accent1"/>
      </w:pBdr>
      <w:spacing w:before="200" w:after="280" w:line="276" w:lineRule="auto"/>
      <w:ind w:left="936" w:right="936"/>
    </w:pPr>
    <w:rPr>
      <w:rFonts w:eastAsiaTheme="minorEastAsia" w:cstheme="minorBidi"/>
      <w:b/>
      <w:bCs/>
      <w:i/>
      <w:iCs/>
      <w:color w:val="004C9A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737"/>
    <w:rPr>
      <w:rFonts w:ascii="PKO Bank Polski" w:eastAsiaTheme="minorEastAsia" w:hAnsi="PKO Bank Polski" w:cstheme="minorBidi"/>
      <w:b/>
      <w:bCs/>
      <w:i/>
      <w:iCs/>
      <w:color w:val="004C9A" w:themeColor="accent1"/>
      <w:sz w:val="22"/>
      <w:szCs w:val="22"/>
    </w:rPr>
  </w:style>
  <w:style w:type="character" w:customStyle="1" w:styleId="Nagwek2Znak">
    <w:name w:val="Nagłówek 2 Znak"/>
    <w:aliases w:val="PKO BP Nagłówek2 Znak"/>
    <w:basedOn w:val="Domylnaczcionkaakapitu"/>
    <w:link w:val="Nagwek2"/>
    <w:uiPriority w:val="9"/>
    <w:rsid w:val="00177150"/>
    <w:rPr>
      <w:rFonts w:ascii="PKO Bank Polski" w:eastAsiaTheme="majorEastAsia" w:hAnsi="PKO Bank Polski" w:cstheme="majorBidi"/>
      <w:b/>
      <w:bCs/>
      <w:caps/>
      <w:color w:val="00468C"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D4757"/>
    <w:pPr>
      <w:tabs>
        <w:tab w:val="center" w:pos="4536"/>
        <w:tab w:val="right" w:pos="9072"/>
      </w:tabs>
      <w:spacing w:line="240" w:lineRule="auto"/>
    </w:pPr>
    <w:rPr>
      <w:color w:val="00468C"/>
    </w:rPr>
  </w:style>
  <w:style w:type="character" w:customStyle="1" w:styleId="NagwekZnak">
    <w:name w:val="Nagłówek Znak"/>
    <w:basedOn w:val="Domylnaczcionkaakapitu"/>
    <w:link w:val="Nagwek"/>
    <w:uiPriority w:val="99"/>
    <w:rsid w:val="000D4757"/>
    <w:rPr>
      <w:rFonts w:ascii="PKO Bank Polski" w:hAnsi="PKO Bank Polski"/>
      <w:color w:val="00468C"/>
    </w:rPr>
  </w:style>
  <w:style w:type="paragraph" w:styleId="Stopka">
    <w:name w:val="footer"/>
    <w:link w:val="StopkaZnak"/>
    <w:autoRedefine/>
    <w:uiPriority w:val="99"/>
    <w:unhideWhenUsed/>
    <w:rsid w:val="00B20B5E"/>
    <w:pPr>
      <w:tabs>
        <w:tab w:val="center" w:pos="4536"/>
        <w:tab w:val="right" w:pos="9072"/>
      </w:tabs>
      <w:contextualSpacing/>
      <w:jc w:val="right"/>
    </w:pPr>
    <w:rPr>
      <w:rFonts w:ascii="PKO Bank Polski" w:eastAsiaTheme="majorEastAsia" w:hAnsi="PKO Bank Polski" w:cstheme="majorBidi"/>
      <w:sz w:val="13"/>
      <w:szCs w:val="13"/>
    </w:rPr>
  </w:style>
  <w:style w:type="character" w:customStyle="1" w:styleId="StopkaZnak">
    <w:name w:val="Stopka Znak"/>
    <w:basedOn w:val="Domylnaczcionkaakapitu"/>
    <w:link w:val="Stopka"/>
    <w:uiPriority w:val="99"/>
    <w:rsid w:val="00B20B5E"/>
    <w:rPr>
      <w:rFonts w:ascii="PKO Bank Polski" w:eastAsiaTheme="majorEastAsia" w:hAnsi="PKO Bank Polski" w:cstheme="majorBidi"/>
      <w:sz w:val="13"/>
      <w:szCs w:val="13"/>
    </w:rPr>
  </w:style>
  <w:style w:type="character" w:customStyle="1" w:styleId="Nagwek3Znak">
    <w:name w:val="Nagłówek 3 Znak"/>
    <w:aliases w:val="PKO BP Przypis Znak"/>
    <w:basedOn w:val="Domylnaczcionkaakapitu"/>
    <w:link w:val="Nagwek3"/>
    <w:uiPriority w:val="9"/>
    <w:rsid w:val="00AF070C"/>
    <w:rPr>
      <w:rFonts w:ascii="PKO Bank Polski" w:eastAsiaTheme="majorEastAsia" w:hAnsi="PKO Bank Polski" w:cstheme="majorBidi"/>
      <w:bCs/>
      <w:color w:val="00468C"/>
      <w:sz w:val="24"/>
      <w:szCs w:val="24"/>
    </w:rPr>
  </w:style>
  <w:style w:type="paragraph" w:styleId="Nagwekspisutreci">
    <w:name w:val="TOC Heading"/>
    <w:link w:val="NagwekspisutreciZnak"/>
    <w:autoRedefine/>
    <w:uiPriority w:val="39"/>
    <w:unhideWhenUsed/>
    <w:qFormat/>
    <w:rsid w:val="00E83A18"/>
    <w:pPr>
      <w:spacing w:line="408" w:lineRule="exact"/>
    </w:pPr>
    <w:rPr>
      <w:rFonts w:ascii="PKO Bank Polski" w:eastAsiaTheme="majorEastAsia" w:hAnsi="PKO Bank Polski" w:cstheme="majorBidi"/>
      <w:bCs/>
      <w:color w:val="00468C"/>
      <w:sz w:val="24"/>
      <w:szCs w:val="28"/>
    </w:rPr>
  </w:style>
  <w:style w:type="paragraph" w:styleId="Spistreci2">
    <w:name w:val="toc 2"/>
    <w:basedOn w:val="Spistreci1"/>
    <w:autoRedefine/>
    <w:uiPriority w:val="39"/>
    <w:unhideWhenUsed/>
    <w:rsid w:val="00466B3F"/>
    <w:pPr>
      <w:spacing w:before="60"/>
    </w:pPr>
    <w:rPr>
      <w:b w:val="0"/>
      <w:caps w:val="0"/>
    </w:rPr>
  </w:style>
  <w:style w:type="paragraph" w:styleId="Spistreci3">
    <w:name w:val="toc 3"/>
    <w:basedOn w:val="Spistreci2"/>
    <w:autoRedefine/>
    <w:uiPriority w:val="39"/>
    <w:unhideWhenUsed/>
    <w:rsid w:val="00466B3F"/>
    <w:pPr>
      <w:ind w:left="403"/>
    </w:pPr>
  </w:style>
  <w:style w:type="paragraph" w:styleId="Spistreci1">
    <w:name w:val="toc 1"/>
    <w:autoRedefine/>
    <w:uiPriority w:val="39"/>
    <w:unhideWhenUsed/>
    <w:rsid w:val="003829B5"/>
    <w:pPr>
      <w:tabs>
        <w:tab w:val="right" w:leader="dot" w:pos="9402"/>
      </w:tabs>
      <w:spacing w:line="280" w:lineRule="exact"/>
    </w:pPr>
    <w:rPr>
      <w:rFonts w:ascii="PKO Bank Polski" w:hAnsi="PKO Bank Polski"/>
      <w:b/>
      <w:caps/>
      <w:noProof/>
      <w:color w:val="00468C"/>
    </w:rPr>
  </w:style>
  <w:style w:type="character" w:styleId="Hipercze">
    <w:name w:val="Hyperlink"/>
    <w:basedOn w:val="Domylnaczcionkaakapitu"/>
    <w:uiPriority w:val="99"/>
    <w:unhideWhenUsed/>
    <w:rsid w:val="00D94DE0"/>
    <w:rPr>
      <w:color w:val="0069DC" w:themeColor="hyperlink"/>
      <w:u w:val="single"/>
    </w:rPr>
  </w:style>
  <w:style w:type="table" w:styleId="Tabela-Siatka">
    <w:name w:val="Table Grid"/>
    <w:basedOn w:val="Standardowy"/>
    <w:uiPriority w:val="59"/>
    <w:rsid w:val="00B5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link w:val="TekstprzypisudolnegoZnak"/>
    <w:autoRedefine/>
    <w:uiPriority w:val="99"/>
    <w:unhideWhenUsed/>
    <w:rsid w:val="00A83898"/>
    <w:pPr>
      <w:spacing w:line="168" w:lineRule="exact"/>
      <w:contextualSpacing/>
    </w:pPr>
    <w:rPr>
      <w:rFonts w:ascii="PKO Bank Polski" w:hAnsi="PKO Bank Polski"/>
      <w:sz w:val="14"/>
      <w:szCs w:val="1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3898"/>
    <w:rPr>
      <w:rFonts w:ascii="PKO Bank Polski" w:hAnsi="PKO Bank Polski"/>
      <w:sz w:val="14"/>
      <w:szCs w:val="14"/>
    </w:rPr>
  </w:style>
  <w:style w:type="character" w:styleId="Odwoanieprzypisudolnego">
    <w:name w:val="footnote reference"/>
    <w:basedOn w:val="Domylnaczcionkaakapitu"/>
    <w:uiPriority w:val="99"/>
    <w:unhideWhenUsed/>
    <w:rsid w:val="00847D43"/>
    <w:rPr>
      <w:vertAlign w:val="superscript"/>
    </w:rPr>
  </w:style>
  <w:style w:type="paragraph" w:styleId="Tekstpodstawowy2">
    <w:name w:val="Body Text 2"/>
    <w:basedOn w:val="Normalny"/>
    <w:link w:val="Tekstpodstawowy2Znak"/>
    <w:autoRedefine/>
    <w:uiPriority w:val="99"/>
    <w:unhideWhenUsed/>
    <w:rsid w:val="00847D43"/>
    <w:pPr>
      <w:spacing w:before="200"/>
    </w:pPr>
    <w:rPr>
      <w:sz w:val="14"/>
    </w:rPr>
  </w:style>
  <w:style w:type="paragraph" w:styleId="Tekstpodstawowy">
    <w:name w:val="Body Text"/>
    <w:basedOn w:val="Normalny"/>
    <w:link w:val="TekstpodstawowyZnak"/>
    <w:autoRedefine/>
    <w:uiPriority w:val="99"/>
    <w:unhideWhenUsed/>
    <w:rsid w:val="00B85E71"/>
    <w:pPr>
      <w:contextualSpacing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E71"/>
    <w:rPr>
      <w:rFonts w:ascii="PKO Bank Polski" w:hAnsi="PKO Bank Polski"/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47D43"/>
    <w:rPr>
      <w:rFonts w:ascii="PKO Bank Polski Lt" w:hAnsi="PKO Bank Polski Lt"/>
      <w:sz w:val="14"/>
    </w:rPr>
  </w:style>
  <w:style w:type="paragraph" w:styleId="Zwykytekst">
    <w:name w:val="Plain Text"/>
    <w:link w:val="ZwykytekstZnak"/>
    <w:autoRedefine/>
    <w:uiPriority w:val="99"/>
    <w:unhideWhenUsed/>
    <w:rsid w:val="00045166"/>
    <w:pPr>
      <w:spacing w:line="280" w:lineRule="exact"/>
    </w:pPr>
    <w:rPr>
      <w:rFonts w:ascii="PKO Bank Polski" w:hAnsi="PKO Bank Polski" w:cs="Consolas"/>
      <w:b/>
      <w:color w:val="00468C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5166"/>
    <w:rPr>
      <w:rFonts w:ascii="PKO Bank Polski" w:hAnsi="PKO Bank Polski" w:cs="Consolas"/>
      <w:b/>
      <w:color w:val="00468C"/>
      <w:szCs w:val="2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71D8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CC3041"/>
    <w:rPr>
      <w:rFonts w:ascii="PKO Bank Polski" w:hAnsi="PKO Bank Polski"/>
      <w:sz w:val="20"/>
    </w:rPr>
  </w:style>
  <w:style w:type="paragraph" w:styleId="Spistreci4">
    <w:name w:val="toc 4"/>
    <w:basedOn w:val="Indeks3"/>
    <w:autoRedefine/>
    <w:uiPriority w:val="39"/>
    <w:unhideWhenUsed/>
    <w:rsid w:val="000D4757"/>
    <w:pPr>
      <w:ind w:left="992" w:hanging="198"/>
    </w:pPr>
    <w:rPr>
      <w:color w:val="00468C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F2FDC"/>
    <w:pPr>
      <w:spacing w:line="240" w:lineRule="auto"/>
      <w:ind w:left="600" w:hanging="200"/>
    </w:pPr>
  </w:style>
  <w:style w:type="paragraph" w:customStyle="1" w:styleId="PKOBP-spistreci">
    <w:name w:val="PKO BP - spis treści"/>
    <w:basedOn w:val="Nagwekspisutreci"/>
    <w:link w:val="PKOBP-spistreciZnak"/>
    <w:autoRedefine/>
    <w:rsid w:val="009F0737"/>
    <w:pPr>
      <w:spacing w:line="300" w:lineRule="exact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E83A18"/>
    <w:rPr>
      <w:rFonts w:ascii="PKO Bank Polski" w:eastAsiaTheme="majorEastAsia" w:hAnsi="PKO Bank Polski" w:cstheme="majorBidi"/>
      <w:bCs/>
      <w:color w:val="00468C"/>
      <w:sz w:val="24"/>
      <w:szCs w:val="28"/>
    </w:rPr>
  </w:style>
  <w:style w:type="character" w:customStyle="1" w:styleId="PKOBP-spistreciZnak">
    <w:name w:val="PKO BP - spis treści Znak"/>
    <w:basedOn w:val="NagwekspisutreciZnak"/>
    <w:link w:val="PKOBP-spistreci"/>
    <w:rsid w:val="009F0737"/>
    <w:rPr>
      <w:rFonts w:ascii="PKO Bank Polski" w:eastAsiaTheme="majorEastAsia" w:hAnsi="PKO Bank Polski" w:cstheme="majorBidi"/>
      <w:bCs/>
      <w:color w:val="003873" w:themeColor="accent1" w:themeShade="BF"/>
      <w:sz w:val="34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9F0737"/>
    <w:pPr>
      <w:ind w:left="720"/>
      <w:contextualSpacing/>
    </w:pPr>
  </w:style>
  <w:style w:type="paragraph" w:customStyle="1" w:styleId="PKOBP-tekstzbuletami">
    <w:name w:val="PKO BP - tekst z buletami"/>
    <w:basedOn w:val="Akapitzlist"/>
    <w:link w:val="PKOBP-tekstzbuletamiZnak"/>
    <w:autoRedefine/>
    <w:qFormat/>
    <w:rsid w:val="009639F4"/>
    <w:pPr>
      <w:numPr>
        <w:numId w:val="1"/>
      </w:numPr>
      <w:spacing w:before="120" w:line="260" w:lineRule="exact"/>
      <w:ind w:left="357" w:hanging="357"/>
      <w:contextualSpacing w:val="0"/>
    </w:pPr>
  </w:style>
  <w:style w:type="paragraph" w:customStyle="1" w:styleId="PKOBP-OpisIlustracji">
    <w:name w:val="PKO BP - Opis Ilustracji"/>
    <w:link w:val="PKOBP-OpisIlustracjiZnak"/>
    <w:autoRedefine/>
    <w:qFormat/>
    <w:rsid w:val="0047663A"/>
    <w:pPr>
      <w:tabs>
        <w:tab w:val="left" w:pos="1560"/>
      </w:tabs>
      <w:spacing w:before="40" w:line="168" w:lineRule="exact"/>
      <w:ind w:left="1191"/>
    </w:pPr>
    <w:rPr>
      <w:rFonts w:ascii="PKO Bank Polski" w:eastAsiaTheme="majorEastAsia" w:hAnsi="PKO Bank Polski" w:cstheme="majorBidi"/>
      <w:bCs/>
      <w:sz w:val="1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F0737"/>
    <w:rPr>
      <w:rFonts w:ascii="PKO Bank Polski" w:hAnsi="PKO Bank Polski"/>
    </w:rPr>
  </w:style>
  <w:style w:type="character" w:customStyle="1" w:styleId="PKOBP-tekstzbuletamiZnak">
    <w:name w:val="PKO BP - tekst z buletami Znak"/>
    <w:basedOn w:val="AkapitzlistZnak"/>
    <w:link w:val="PKOBP-tekstzbuletami"/>
    <w:rsid w:val="009639F4"/>
    <w:rPr>
      <w:rFonts w:ascii="PKO Bank Polski" w:hAnsi="PKO Bank Polski"/>
    </w:rPr>
  </w:style>
  <w:style w:type="paragraph" w:customStyle="1" w:styleId="PKOBP-trkstgraf">
    <w:name w:val="PKO BP - trkst graf"/>
    <w:link w:val="PKOBP-trkstgrafZnak"/>
    <w:qFormat/>
    <w:rsid w:val="00062129"/>
    <w:pPr>
      <w:jc w:val="center"/>
    </w:pPr>
    <w:rPr>
      <w:rFonts w:ascii="PKO Bank Polski" w:eastAsiaTheme="majorEastAsia" w:hAnsi="PKO Bank Polski" w:cstheme="majorBidi"/>
      <w:bCs/>
      <w:color w:val="00468C"/>
      <w:sz w:val="14"/>
      <w:szCs w:val="14"/>
    </w:rPr>
  </w:style>
  <w:style w:type="character" w:customStyle="1" w:styleId="PKOBP-OpisIlustracjiZnak">
    <w:name w:val="PKO BP - Opis Ilustracji Znak"/>
    <w:basedOn w:val="Nagwek3Znak"/>
    <w:link w:val="PKOBP-OpisIlustracji"/>
    <w:rsid w:val="0047663A"/>
    <w:rPr>
      <w:rFonts w:ascii="PKO Bank Polski" w:eastAsiaTheme="majorEastAsia" w:hAnsi="PKO Bank Polski" w:cstheme="majorBidi"/>
      <w:bCs/>
      <w:caps w:val="0"/>
      <w:color w:val="00468C"/>
      <w:sz w:val="14"/>
      <w:szCs w:val="24"/>
    </w:rPr>
  </w:style>
  <w:style w:type="paragraph" w:customStyle="1" w:styleId="PKOBP-cyfrygraf">
    <w:name w:val="PKO BP - cyfry graf"/>
    <w:link w:val="PKOBP-cyfrygrafZnak"/>
    <w:autoRedefine/>
    <w:qFormat/>
    <w:rsid w:val="000D4757"/>
    <w:pPr>
      <w:jc w:val="center"/>
    </w:pPr>
    <w:rPr>
      <w:rFonts w:ascii="PKO Bank Polski" w:eastAsiaTheme="majorEastAsia" w:hAnsi="PKO Bank Polski" w:cstheme="majorBidi"/>
      <w:bCs/>
      <w:color w:val="00468C"/>
    </w:rPr>
  </w:style>
  <w:style w:type="character" w:customStyle="1" w:styleId="PKOBP-trkstgrafZnak">
    <w:name w:val="PKO BP - trkst graf Znak"/>
    <w:basedOn w:val="Nagwek2Znak"/>
    <w:link w:val="PKOBP-trkstgraf"/>
    <w:rsid w:val="00062129"/>
    <w:rPr>
      <w:rFonts w:ascii="PKO Bank Polski" w:eastAsiaTheme="majorEastAsia" w:hAnsi="PKO Bank Polski" w:cstheme="majorBidi"/>
      <w:b/>
      <w:bCs/>
      <w:caps/>
      <w:color w:val="00468C"/>
      <w:sz w:val="14"/>
      <w:szCs w:val="14"/>
    </w:rPr>
  </w:style>
  <w:style w:type="character" w:customStyle="1" w:styleId="PKOBP-cyfrygrafZnak">
    <w:name w:val="PKO BP - cyfry graf Znak"/>
    <w:basedOn w:val="Nagwek2Znak"/>
    <w:link w:val="PKOBP-cyfrygraf"/>
    <w:rsid w:val="000D4757"/>
    <w:rPr>
      <w:rFonts w:ascii="PKO Bank Polski" w:eastAsiaTheme="majorEastAsia" w:hAnsi="PKO Bank Polski" w:cstheme="majorBidi"/>
      <w:b/>
      <w:bCs/>
      <w:caps/>
      <w:color w:val="00468C"/>
      <w:sz w:val="24"/>
      <w:szCs w:val="26"/>
    </w:rPr>
  </w:style>
  <w:style w:type="paragraph" w:customStyle="1" w:styleId="PKOBP-tabela">
    <w:name w:val="PKO BP - tabela"/>
    <w:link w:val="PKOBP-tabelaZnak"/>
    <w:autoRedefine/>
    <w:qFormat/>
    <w:rsid w:val="009F0737"/>
    <w:rPr>
      <w:rFonts w:ascii="PKO Bank Polski" w:hAnsi="PKO Bank Polski"/>
      <w:sz w:val="16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5321CF"/>
    <w:pPr>
      <w:spacing w:after="168" w:line="168" w:lineRule="exact"/>
    </w:pPr>
    <w:rPr>
      <w:rFonts w:ascii="PKO Bank Polski Rg" w:hAnsi="PKO Bank Polski Rg"/>
      <w:bCs/>
      <w:color w:val="000000" w:themeColor="text1"/>
      <w:sz w:val="14"/>
      <w:szCs w:val="18"/>
    </w:rPr>
  </w:style>
  <w:style w:type="character" w:customStyle="1" w:styleId="PKOBP-tabelaZnak">
    <w:name w:val="PKO BP - tabela Znak"/>
    <w:basedOn w:val="Domylnaczcionkaakapitu"/>
    <w:link w:val="PKOBP-tabela"/>
    <w:rsid w:val="009F0737"/>
    <w:rPr>
      <w:rFonts w:ascii="PKO Bank Polski" w:hAnsi="PKO Bank Polski"/>
      <w:sz w:val="16"/>
    </w:rPr>
  </w:style>
  <w:style w:type="paragraph" w:customStyle="1" w:styleId="PKOBP-tekstwyrniony">
    <w:name w:val="PKO BP - tekst wyróżniony"/>
    <w:basedOn w:val="Normalny"/>
    <w:link w:val="PKOBP-tekstwyrnionyZnak"/>
    <w:autoRedefine/>
    <w:qFormat/>
    <w:rsid w:val="00653585"/>
    <w:rPr>
      <w:b/>
    </w:rPr>
  </w:style>
  <w:style w:type="paragraph" w:styleId="Podtytu">
    <w:name w:val="Subtitle"/>
    <w:basedOn w:val="Normalny"/>
    <w:next w:val="Normalny"/>
    <w:link w:val="PodtytuZnak"/>
    <w:autoRedefine/>
    <w:uiPriority w:val="11"/>
    <w:rsid w:val="000D4757"/>
    <w:pPr>
      <w:numPr>
        <w:ilvl w:val="1"/>
      </w:numPr>
    </w:pPr>
    <w:rPr>
      <w:rFonts w:eastAsiaTheme="majorEastAsia" w:cstheme="majorBidi"/>
      <w:i/>
      <w:iCs/>
      <w:color w:val="00468C"/>
      <w:spacing w:val="15"/>
      <w:sz w:val="24"/>
      <w:szCs w:val="24"/>
    </w:rPr>
  </w:style>
  <w:style w:type="character" w:customStyle="1" w:styleId="PKOBP-tekstwyrnionyZnak">
    <w:name w:val="PKO BP - tekst wyróżniony Znak"/>
    <w:basedOn w:val="Domylnaczcionkaakapitu"/>
    <w:link w:val="PKOBP-tekstwyrniony"/>
    <w:rsid w:val="00653585"/>
    <w:rPr>
      <w:rFonts w:ascii="PKO Bank Polski" w:hAnsi="PKO Bank Polski"/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0D4757"/>
    <w:rPr>
      <w:rFonts w:ascii="PKO Bank Polski" w:eastAsiaTheme="majorEastAsia" w:hAnsi="PKO Bank Polski" w:cstheme="majorBidi"/>
      <w:i/>
      <w:iCs/>
      <w:color w:val="00468C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E649BF"/>
    <w:rPr>
      <w:rFonts w:ascii="PKO Bank Polski" w:hAnsi="PKO Bank Polski"/>
      <w:b w:val="0"/>
      <w:iCs/>
      <w:dstrike w:val="0"/>
      <w:color w:val="00468C"/>
      <w:vertAlign w:val="baseline"/>
    </w:rPr>
  </w:style>
  <w:style w:type="character" w:styleId="Wyrnienieintensywne">
    <w:name w:val="Intense Emphasis"/>
    <w:basedOn w:val="Domylnaczcionkaakapitu"/>
    <w:uiPriority w:val="21"/>
    <w:qFormat/>
    <w:rsid w:val="00062129"/>
    <w:rPr>
      <w:b/>
      <w:bCs/>
      <w:iCs/>
      <w:dstrike w:val="0"/>
      <w:color w:val="00468C"/>
      <w:vertAlign w:val="baseline"/>
    </w:rPr>
  </w:style>
  <w:style w:type="paragraph" w:customStyle="1" w:styleId="PKOBP-tytupublikacji">
    <w:name w:val="PKO BP - tytuł publikacji"/>
    <w:basedOn w:val="Normalny"/>
    <w:link w:val="PKOBP-tytupublikacjiZnak"/>
    <w:qFormat/>
    <w:rsid w:val="008E4623"/>
    <w:pPr>
      <w:spacing w:line="360" w:lineRule="exact"/>
    </w:pPr>
    <w:rPr>
      <w:sz w:val="30"/>
      <w:szCs w:val="26"/>
    </w:rPr>
  </w:style>
  <w:style w:type="character" w:customStyle="1" w:styleId="PKOBP-tytupublikacjiZnak">
    <w:name w:val="PKO BP - tytuł publikacji Znak"/>
    <w:basedOn w:val="Domylnaczcionkaakapitu"/>
    <w:link w:val="PKOBP-tytupublikacji"/>
    <w:rsid w:val="008E4623"/>
    <w:rPr>
      <w:rFonts w:ascii="PKO Bank Polski" w:hAnsi="PKO Bank Polski"/>
      <w:sz w:val="30"/>
      <w:szCs w:val="26"/>
    </w:rPr>
  </w:style>
  <w:style w:type="character" w:styleId="Uwydatnienie">
    <w:name w:val="Emphasis"/>
    <w:basedOn w:val="Domylnaczcionkaakapitu"/>
    <w:uiPriority w:val="20"/>
    <w:qFormat/>
    <w:rsid w:val="00062129"/>
    <w:rPr>
      <w:b/>
      <w:iCs/>
      <w:dstrike w:val="0"/>
      <w:color w:val="00468C"/>
      <w:vertAlign w:val="baseline"/>
    </w:rPr>
  </w:style>
  <w:style w:type="character" w:styleId="Pogrubienie">
    <w:name w:val="Strong"/>
    <w:basedOn w:val="Domylnaczcionkaakapitu"/>
    <w:uiPriority w:val="22"/>
    <w:qFormat/>
    <w:rsid w:val="009F0737"/>
    <w:rPr>
      <w:b/>
      <w:bCs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9F073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F0737"/>
    <w:rPr>
      <w:rFonts w:ascii="PKO Bank Polski" w:hAnsi="PKO Bank Polski"/>
      <w:i/>
      <w:iCs/>
      <w:color w:val="000000" w:themeColor="text1"/>
    </w:rPr>
  </w:style>
  <w:style w:type="character" w:styleId="Odwoaniedelikatne">
    <w:name w:val="Subtle Reference"/>
    <w:basedOn w:val="Domylnaczcionkaakapitu"/>
    <w:uiPriority w:val="31"/>
    <w:qFormat/>
    <w:rsid w:val="00062129"/>
    <w:rPr>
      <w:smallCaps/>
      <w:color w:val="00468C"/>
      <w:u w:val="single"/>
    </w:rPr>
  </w:style>
  <w:style w:type="character" w:styleId="Odwoanieintensywne">
    <w:name w:val="Intense Reference"/>
    <w:basedOn w:val="Domylnaczcionkaakapitu"/>
    <w:uiPriority w:val="32"/>
    <w:qFormat/>
    <w:rsid w:val="00062129"/>
    <w:rPr>
      <w:b/>
      <w:bCs/>
      <w:smallCaps/>
      <w:color w:val="00468C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F0737"/>
    <w:rPr>
      <w:b/>
      <w:bCs/>
      <w:smallCaps/>
      <w:spacing w:val="5"/>
    </w:rPr>
  </w:style>
  <w:style w:type="paragraph" w:customStyle="1" w:styleId="StylNagwek2">
    <w:name w:val="Styl Nagłówek 2"/>
    <w:aliases w:val="PKO BP Nagłówek2 + (Łaciński) PKO Bank Polski Bk ..."/>
    <w:basedOn w:val="Nagwek2"/>
    <w:autoRedefine/>
    <w:rsid w:val="00CC3041"/>
    <w:rPr>
      <w:b w:val="0"/>
      <w:bCs w:val="0"/>
      <w:color w:val="595959" w:themeColor="text1" w:themeTint="A6"/>
    </w:rPr>
  </w:style>
  <w:style w:type="paragraph" w:styleId="Spisilustracji">
    <w:name w:val="table of figures"/>
    <w:basedOn w:val="Normalny"/>
    <w:next w:val="Normalny"/>
    <w:autoRedefine/>
    <w:uiPriority w:val="99"/>
    <w:semiHidden/>
    <w:unhideWhenUsed/>
    <w:rsid w:val="00CC3041"/>
  </w:style>
  <w:style w:type="paragraph" w:styleId="Spistreci5">
    <w:name w:val="toc 5"/>
    <w:basedOn w:val="Normalny"/>
    <w:next w:val="Normalny"/>
    <w:autoRedefine/>
    <w:uiPriority w:val="39"/>
    <w:unhideWhenUsed/>
    <w:rsid w:val="000D4757"/>
    <w:pPr>
      <w:spacing w:after="100"/>
      <w:ind w:left="800"/>
    </w:pPr>
    <w:rPr>
      <w:color w:val="00468C"/>
    </w:rPr>
  </w:style>
  <w:style w:type="paragraph" w:styleId="Spistreci6">
    <w:name w:val="toc 6"/>
    <w:basedOn w:val="Normalny"/>
    <w:next w:val="Normalny"/>
    <w:autoRedefine/>
    <w:uiPriority w:val="39"/>
    <w:unhideWhenUsed/>
    <w:rsid w:val="000D4757"/>
    <w:pPr>
      <w:spacing w:after="100"/>
      <w:ind w:left="1000"/>
    </w:pPr>
    <w:rPr>
      <w:color w:val="00468C"/>
    </w:rPr>
  </w:style>
  <w:style w:type="paragraph" w:styleId="Spistreci7">
    <w:name w:val="toc 7"/>
    <w:basedOn w:val="Normalny"/>
    <w:next w:val="Normalny"/>
    <w:autoRedefine/>
    <w:uiPriority w:val="39"/>
    <w:unhideWhenUsed/>
    <w:rsid w:val="000D4757"/>
    <w:pPr>
      <w:spacing w:after="100"/>
      <w:ind w:left="1200"/>
    </w:pPr>
    <w:rPr>
      <w:color w:val="00468C"/>
    </w:rPr>
  </w:style>
  <w:style w:type="paragraph" w:styleId="Spistreci8">
    <w:name w:val="toc 8"/>
    <w:basedOn w:val="Normalny"/>
    <w:next w:val="Normalny"/>
    <w:autoRedefine/>
    <w:uiPriority w:val="39"/>
    <w:unhideWhenUsed/>
    <w:rsid w:val="000D4757"/>
    <w:pPr>
      <w:spacing w:after="100"/>
      <w:ind w:left="1400"/>
    </w:pPr>
    <w:rPr>
      <w:color w:val="00468C"/>
    </w:rPr>
  </w:style>
  <w:style w:type="paragraph" w:styleId="Spistreci9">
    <w:name w:val="toc 9"/>
    <w:basedOn w:val="Normalny"/>
    <w:next w:val="Normalny"/>
    <w:autoRedefine/>
    <w:uiPriority w:val="39"/>
    <w:unhideWhenUsed/>
    <w:rsid w:val="000D4757"/>
    <w:pPr>
      <w:spacing w:after="100"/>
      <w:ind w:left="1600"/>
    </w:pPr>
    <w:rPr>
      <w:color w:val="00468C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CC3041"/>
    <w:pPr>
      <w:ind w:left="200" w:hanging="200"/>
    </w:pPr>
  </w:style>
  <w:style w:type="paragraph" w:styleId="Nagwekwykazurde">
    <w:name w:val="toa heading"/>
    <w:basedOn w:val="Normalny"/>
    <w:next w:val="Normalny"/>
    <w:autoRedefine/>
    <w:uiPriority w:val="99"/>
    <w:semiHidden/>
    <w:unhideWhenUsed/>
    <w:rsid w:val="00CC304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StylNagwekspisutreci10ptAutomatyczny">
    <w:name w:val="Styl Nagłówek spisu treści + 10 pt Automatyczny"/>
    <w:basedOn w:val="Nagwekspisutreci"/>
    <w:autoRedefine/>
    <w:rsid w:val="00CC3041"/>
    <w:pPr>
      <w:spacing w:before="100" w:beforeAutospacing="1" w:line="300" w:lineRule="exact"/>
    </w:pPr>
    <w:rPr>
      <w:bCs w:val="0"/>
    </w:rPr>
  </w:style>
  <w:style w:type="paragraph" w:styleId="Mapadokumentu">
    <w:name w:val="Document Map"/>
    <w:basedOn w:val="Normalny"/>
    <w:link w:val="MapadokumentuZnak"/>
    <w:uiPriority w:val="99"/>
    <w:unhideWhenUsed/>
    <w:rsid w:val="0063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636F0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3034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">
    <w:name w:val="Styl"/>
    <w:basedOn w:val="Nagwekspisutreci"/>
    <w:rsid w:val="009660A7"/>
    <w:rPr>
      <w:bCs w:val="0"/>
      <w:color w:val="auto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0D4757"/>
    <w:rPr>
      <w:rFonts w:asciiTheme="majorHAnsi" w:eastAsiaTheme="majorEastAsia" w:hAnsiTheme="majorHAnsi" w:cstheme="majorBidi"/>
      <w:b/>
      <w:bCs/>
      <w:i/>
      <w:iCs/>
      <w:color w:val="004C9A" w:themeColor="accent1"/>
    </w:rPr>
  </w:style>
  <w:style w:type="character" w:styleId="Tekstzastpczy">
    <w:name w:val="Placeholder Text"/>
    <w:basedOn w:val="Domylnaczcionkaakapitu"/>
    <w:uiPriority w:val="99"/>
    <w:semiHidden/>
    <w:rsid w:val="000D4757"/>
    <w:rPr>
      <w:color w:val="808080"/>
    </w:rPr>
  </w:style>
  <w:style w:type="table" w:customStyle="1" w:styleId="Kalendarz3">
    <w:name w:val="Kalendarz 3"/>
    <w:basedOn w:val="Standardowy"/>
    <w:uiPriority w:val="99"/>
    <w:qFormat/>
    <w:rsid w:val="00717BAF"/>
    <w:pPr>
      <w:jc w:val="right"/>
    </w:pPr>
    <w:rPr>
      <w:rFonts w:asciiTheme="majorHAnsi" w:eastAsiaTheme="minorEastAsia" w:hAnsiTheme="majorHAnsi" w:cstheme="minorBidi"/>
      <w:color w:val="7F7F7F" w:themeColor="text1" w:themeTint="80"/>
      <w:sz w:val="22"/>
      <w:szCs w:val="22"/>
    </w:rPr>
    <w:tblPr/>
    <w:tblStylePr w:type="firstRow">
      <w:pPr>
        <w:wordWrap/>
        <w:jc w:val="right"/>
      </w:pPr>
      <w:rPr>
        <w:color w:val="003873" w:themeColor="accent1" w:themeShade="BF"/>
        <w:sz w:val="44"/>
      </w:rPr>
    </w:tblStylePr>
    <w:tblStylePr w:type="firstCol">
      <w:rPr>
        <w:color w:val="003873" w:themeColor="accent1" w:themeShade="BF"/>
      </w:rPr>
    </w:tblStylePr>
    <w:tblStylePr w:type="lastCol">
      <w:rPr>
        <w:color w:val="003873" w:themeColor="accent1" w:themeShade="BF"/>
      </w:rPr>
    </w:tblStylePr>
  </w:style>
  <w:style w:type="table" w:styleId="rednialista2akcent1">
    <w:name w:val="Medium List 2 Accent 1"/>
    <w:basedOn w:val="Standardowy"/>
    <w:uiPriority w:val="66"/>
    <w:rsid w:val="00717BAF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4C9A" w:themeColor="accent1"/>
        <w:left w:val="single" w:sz="8" w:space="0" w:color="004C9A" w:themeColor="accent1"/>
        <w:bottom w:val="single" w:sz="8" w:space="0" w:color="004C9A" w:themeColor="accent1"/>
        <w:right w:val="single" w:sz="8" w:space="0" w:color="004C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9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PKOBPRamkawyrniajca">
    <w:name w:val="PKO BP Ramka wyróżniająca"/>
    <w:basedOn w:val="Normalny"/>
    <w:link w:val="PKOBPRamkawyrniajcaZnak"/>
    <w:qFormat/>
    <w:rsid w:val="00810101"/>
    <w:pPr>
      <w:ind w:left="113" w:right="113"/>
    </w:pPr>
  </w:style>
  <w:style w:type="character" w:customStyle="1" w:styleId="PKOBPRamkawyrniajcaZnak">
    <w:name w:val="PKO BP Ramka wyróżniająca Znak"/>
    <w:basedOn w:val="Domylnaczcionkaakapitu"/>
    <w:link w:val="PKOBPRamkawyrniajca"/>
    <w:rsid w:val="00810101"/>
    <w:rPr>
      <w:rFonts w:ascii="PKO Bank Polski" w:hAnsi="PKO Bank Polski"/>
    </w:rPr>
  </w:style>
  <w:style w:type="table" w:customStyle="1" w:styleId="Tabela-Siatka1">
    <w:name w:val="Tabela - Siatka1"/>
    <w:basedOn w:val="Standardowy"/>
    <w:next w:val="Tabela-Siatka"/>
    <w:uiPriority w:val="39"/>
    <w:rsid w:val="009D44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D44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27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B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B76"/>
    <w:rPr>
      <w:rFonts w:ascii="PKO Bank Polski" w:hAnsi="PKO Bank Polsk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72B7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72B76"/>
    <w:rPr>
      <w:rFonts w:ascii="PKO Bank Polski" w:hAnsi="PKO Bank Polski"/>
    </w:rPr>
  </w:style>
  <w:style w:type="paragraph" w:customStyle="1" w:styleId="Akapitzlist2">
    <w:name w:val="Akapit z listą2"/>
    <w:basedOn w:val="Normalny"/>
    <w:uiPriority w:val="99"/>
    <w:rsid w:val="00EA5AC2"/>
    <w:pPr>
      <w:spacing w:line="240" w:lineRule="auto"/>
      <w:ind w:left="720"/>
      <w:contextualSpacing/>
    </w:pPr>
    <w:rPr>
      <w:rFonts w:ascii="PKO Bank Polski Rg" w:eastAsia="Times New Roman" w:hAnsi="PKO Bank Polski Rg"/>
      <w:sz w:val="18"/>
      <w:lang w:eastAsia="en-US"/>
    </w:rPr>
  </w:style>
  <w:style w:type="character" w:styleId="Odwoaniedokomentarza">
    <w:name w:val="annotation reference"/>
    <w:basedOn w:val="Domylnaczcionkaakapitu"/>
    <w:unhideWhenUsed/>
    <w:rsid w:val="0044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9B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9BF"/>
    <w:rPr>
      <w:rFonts w:ascii="PKO Bank Polski" w:hAnsi="PKO Bank Polsk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9BF"/>
    <w:rPr>
      <w:rFonts w:ascii="PKO Bank Polski" w:hAnsi="PKO Bank Polski"/>
      <w:b/>
      <w:bCs/>
    </w:rPr>
  </w:style>
  <w:style w:type="table" w:customStyle="1" w:styleId="Tabela-Siatka4">
    <w:name w:val="Tabela - Siatka4"/>
    <w:basedOn w:val="Standardowy"/>
    <w:next w:val="Tabela-Siatka"/>
    <w:uiPriority w:val="59"/>
    <w:rsid w:val="002F2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OOpisPolaFormularza">
    <w:name w:val="PKO Opis Pola Formularza"/>
    <w:basedOn w:val="Normalny"/>
    <w:qFormat/>
    <w:rsid w:val="003C4668"/>
    <w:pPr>
      <w:spacing w:after="80" w:line="200" w:lineRule="exact"/>
    </w:pPr>
    <w:rPr>
      <w:rFonts w:eastAsia="Times New Roman"/>
      <w:color w:val="000000"/>
      <w:sz w:val="16"/>
      <w:szCs w:val="24"/>
    </w:rPr>
  </w:style>
  <w:style w:type="paragraph" w:customStyle="1" w:styleId="Default">
    <w:name w:val="Default"/>
    <w:rsid w:val="00DA529D"/>
    <w:pPr>
      <w:autoSpaceDE w:val="0"/>
      <w:autoSpaceDN w:val="0"/>
      <w:adjustRightInd w:val="0"/>
      <w:spacing w:line="280" w:lineRule="exact"/>
      <w:ind w:left="346" w:hanging="357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abulatory">
    <w:name w:val="tabulatory"/>
    <w:basedOn w:val="Domylnaczcionkaakapitu"/>
    <w:rsid w:val="00561F39"/>
  </w:style>
  <w:style w:type="paragraph" w:styleId="Poprawka">
    <w:name w:val="Revision"/>
    <w:hidden/>
    <w:uiPriority w:val="99"/>
    <w:semiHidden/>
    <w:rsid w:val="0035516B"/>
    <w:rPr>
      <w:rFonts w:ascii="PKO Bank Polski" w:hAnsi="PKO Bank Polsk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KO BP Regukarny"/>
    <w:qFormat/>
    <w:rsid w:val="0046506C"/>
    <w:pPr>
      <w:spacing w:line="280" w:lineRule="exact"/>
    </w:pPr>
    <w:rPr>
      <w:rFonts w:ascii="PKO Bank Polski" w:hAnsi="PKO Bank Polski"/>
    </w:rPr>
  </w:style>
  <w:style w:type="paragraph" w:styleId="Nagwek1">
    <w:name w:val="heading 1"/>
    <w:aliases w:val="PKO BP Nagłówek"/>
    <w:basedOn w:val="Normalny"/>
    <w:next w:val="Normalny"/>
    <w:link w:val="Nagwek1Znak"/>
    <w:autoRedefine/>
    <w:uiPriority w:val="9"/>
    <w:qFormat/>
    <w:rsid w:val="00F74D52"/>
    <w:pPr>
      <w:keepNext/>
      <w:keepLines/>
      <w:spacing w:after="160"/>
      <w:contextualSpacing/>
      <w:outlineLvl w:val="0"/>
    </w:pPr>
    <w:rPr>
      <w:rFonts w:eastAsiaTheme="majorEastAsia" w:cstheme="majorBidi"/>
      <w:bCs/>
      <w:color w:val="00468C"/>
      <w:sz w:val="24"/>
      <w:szCs w:val="24"/>
    </w:rPr>
  </w:style>
  <w:style w:type="paragraph" w:styleId="Nagwek2">
    <w:name w:val="heading 2"/>
    <w:aliases w:val="PKO BP Nagłówek2"/>
    <w:basedOn w:val="Normalny"/>
    <w:next w:val="Normalny"/>
    <w:link w:val="Nagwek2Znak"/>
    <w:uiPriority w:val="9"/>
    <w:unhideWhenUsed/>
    <w:qFormat/>
    <w:rsid w:val="00177150"/>
    <w:pPr>
      <w:keepNext/>
      <w:keepLines/>
      <w:outlineLvl w:val="1"/>
    </w:pPr>
    <w:rPr>
      <w:rFonts w:eastAsiaTheme="majorEastAsia" w:cstheme="majorBidi"/>
      <w:b/>
      <w:bCs/>
      <w:caps/>
      <w:color w:val="00468C"/>
      <w:sz w:val="24"/>
      <w:szCs w:val="26"/>
    </w:rPr>
  </w:style>
  <w:style w:type="paragraph" w:styleId="Nagwek3">
    <w:name w:val="heading 3"/>
    <w:aliases w:val="PKO BP Przypis"/>
    <w:basedOn w:val="Normalny"/>
    <w:next w:val="Normalny"/>
    <w:link w:val="Nagwek3Znak"/>
    <w:autoRedefine/>
    <w:uiPriority w:val="9"/>
    <w:unhideWhenUsed/>
    <w:qFormat/>
    <w:rsid w:val="00AF070C"/>
    <w:pPr>
      <w:keepNext/>
      <w:keepLines/>
      <w:contextualSpacing/>
      <w:outlineLvl w:val="2"/>
    </w:pPr>
    <w:rPr>
      <w:rFonts w:eastAsiaTheme="majorEastAsia" w:cstheme="majorBidi"/>
      <w:bCs/>
      <w:color w:val="00468C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0D4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C9A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OBPniebieskiheader">
    <w:name w:val="PKO BP niebieski header"/>
    <w:basedOn w:val="Tytu"/>
    <w:autoRedefine/>
    <w:rsid w:val="00FE0E45"/>
    <w:pPr>
      <w:framePr w:wrap="notBeside" w:vAnchor="page" w:hAnchor="text" w:y="1"/>
      <w:pBdr>
        <w:bottom w:val="none" w:sz="0" w:space="0" w:color="auto"/>
      </w:pBdr>
      <w:spacing w:line="280" w:lineRule="exact"/>
      <w:ind w:right="3289"/>
    </w:pPr>
    <w:rPr>
      <w:rFonts w:eastAsia="Times New Roman"/>
      <w:sz w:val="26"/>
      <w:szCs w:val="26"/>
      <w:lang w:val="en-US"/>
    </w:rPr>
  </w:style>
  <w:style w:type="paragraph" w:styleId="Tekstprzypisukocowego">
    <w:name w:val="endnote text"/>
    <w:link w:val="TekstprzypisukocowegoZnak"/>
    <w:autoRedefine/>
    <w:uiPriority w:val="99"/>
    <w:unhideWhenUsed/>
    <w:rsid w:val="00CC3041"/>
    <w:pPr>
      <w:spacing w:line="160" w:lineRule="exact"/>
    </w:pPr>
    <w:rPr>
      <w:rFonts w:ascii="PKO Bank Polski" w:hAnsi="PKO Bank Polski"/>
      <w:sz w:val="1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C3041"/>
    <w:rPr>
      <w:rFonts w:ascii="PKO Bank Polski" w:hAnsi="PKO Bank Polski"/>
      <w:sz w:val="14"/>
    </w:rPr>
  </w:style>
  <w:style w:type="paragraph" w:styleId="Tekstdymka">
    <w:name w:val="Balloon Text"/>
    <w:basedOn w:val="Normalny"/>
    <w:link w:val="TekstdymkaZnak"/>
    <w:autoRedefine/>
    <w:uiPriority w:val="99"/>
    <w:semiHidden/>
    <w:unhideWhenUsed/>
    <w:rsid w:val="00CC3041"/>
    <w:pPr>
      <w:spacing w:line="240" w:lineRule="auto"/>
    </w:pPr>
    <w:rPr>
      <w:rFonts w:cs="Tahoma"/>
      <w:sz w:val="16"/>
      <w:szCs w:val="1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062129"/>
    <w:pPr>
      <w:pBdr>
        <w:bottom w:val="single" w:sz="8" w:space="4" w:color="004C9A" w:themeColor="accent1"/>
      </w:pBdr>
      <w:tabs>
        <w:tab w:val="left" w:pos="6520"/>
      </w:tabs>
      <w:spacing w:after="300" w:line="240" w:lineRule="auto"/>
      <w:contextualSpacing/>
    </w:pPr>
    <w:rPr>
      <w:rFonts w:eastAsiaTheme="majorEastAsia" w:cstheme="majorBidi"/>
      <w:color w:val="00468C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62129"/>
    <w:rPr>
      <w:rFonts w:ascii="PKO Bank Polski" w:eastAsiaTheme="majorEastAsia" w:hAnsi="PKO Bank Polski" w:cstheme="majorBidi"/>
      <w:color w:val="00468C"/>
      <w:spacing w:val="5"/>
      <w:kern w:val="28"/>
      <w:sz w:val="52"/>
      <w:szCs w:val="5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041"/>
    <w:rPr>
      <w:rFonts w:ascii="PKO Bank Polski" w:hAnsi="PKO Bank Polski" w:cs="Tahoma"/>
      <w:sz w:val="16"/>
      <w:szCs w:val="16"/>
    </w:rPr>
  </w:style>
  <w:style w:type="paragraph" w:styleId="Bezodstpw">
    <w:name w:val="No Spacing"/>
    <w:aliases w:val="PKO BP Regular"/>
    <w:link w:val="BezodstpwZnak"/>
    <w:autoRedefine/>
    <w:uiPriority w:val="1"/>
    <w:qFormat/>
    <w:rsid w:val="009F0737"/>
    <w:pPr>
      <w:spacing w:line="280" w:lineRule="exact"/>
    </w:pPr>
    <w:rPr>
      <w:rFonts w:ascii="PKO Bank Polski" w:hAnsi="PKO Bank Polski"/>
    </w:rPr>
  </w:style>
  <w:style w:type="character" w:customStyle="1" w:styleId="Nagwek1Znak">
    <w:name w:val="Nagłówek 1 Znak"/>
    <w:aliases w:val="PKO BP Nagłówek Znak"/>
    <w:basedOn w:val="Domylnaczcionkaakapitu"/>
    <w:link w:val="Nagwek1"/>
    <w:uiPriority w:val="9"/>
    <w:rsid w:val="00F74D52"/>
    <w:rPr>
      <w:rFonts w:ascii="PKO Bank Polski" w:eastAsiaTheme="majorEastAsia" w:hAnsi="PKO Bank Polski" w:cstheme="majorBidi"/>
      <w:bCs/>
      <w:color w:val="00468C"/>
      <w:sz w:val="24"/>
      <w:szCs w:val="24"/>
    </w:rPr>
  </w:style>
  <w:style w:type="character" w:customStyle="1" w:styleId="BezodstpwZnak">
    <w:name w:val="Bez odstępów Znak"/>
    <w:aliases w:val="PKO BP Regular Znak"/>
    <w:basedOn w:val="Domylnaczcionkaakapitu"/>
    <w:link w:val="Bezodstpw"/>
    <w:uiPriority w:val="1"/>
    <w:rsid w:val="009F0737"/>
    <w:rPr>
      <w:rFonts w:ascii="PKO Bank Polski" w:hAnsi="PKO Bank Polski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9F0737"/>
    <w:pPr>
      <w:pBdr>
        <w:bottom w:val="single" w:sz="4" w:space="4" w:color="004C9A" w:themeColor="accent1"/>
      </w:pBdr>
      <w:spacing w:before="200" w:after="280" w:line="276" w:lineRule="auto"/>
      <w:ind w:left="936" w:right="936"/>
    </w:pPr>
    <w:rPr>
      <w:rFonts w:eastAsiaTheme="minorEastAsia" w:cstheme="minorBidi"/>
      <w:b/>
      <w:bCs/>
      <w:i/>
      <w:iCs/>
      <w:color w:val="004C9A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737"/>
    <w:rPr>
      <w:rFonts w:ascii="PKO Bank Polski" w:eastAsiaTheme="minorEastAsia" w:hAnsi="PKO Bank Polski" w:cstheme="minorBidi"/>
      <w:b/>
      <w:bCs/>
      <w:i/>
      <w:iCs/>
      <w:color w:val="004C9A" w:themeColor="accent1"/>
      <w:sz w:val="22"/>
      <w:szCs w:val="22"/>
    </w:rPr>
  </w:style>
  <w:style w:type="character" w:customStyle="1" w:styleId="Nagwek2Znak">
    <w:name w:val="Nagłówek 2 Znak"/>
    <w:aliases w:val="PKO BP Nagłówek2 Znak"/>
    <w:basedOn w:val="Domylnaczcionkaakapitu"/>
    <w:link w:val="Nagwek2"/>
    <w:uiPriority w:val="9"/>
    <w:rsid w:val="00177150"/>
    <w:rPr>
      <w:rFonts w:ascii="PKO Bank Polski" w:eastAsiaTheme="majorEastAsia" w:hAnsi="PKO Bank Polski" w:cstheme="majorBidi"/>
      <w:b/>
      <w:bCs/>
      <w:caps/>
      <w:color w:val="00468C"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D4757"/>
    <w:pPr>
      <w:tabs>
        <w:tab w:val="center" w:pos="4536"/>
        <w:tab w:val="right" w:pos="9072"/>
      </w:tabs>
      <w:spacing w:line="240" w:lineRule="auto"/>
    </w:pPr>
    <w:rPr>
      <w:color w:val="00468C"/>
    </w:rPr>
  </w:style>
  <w:style w:type="character" w:customStyle="1" w:styleId="NagwekZnak">
    <w:name w:val="Nagłówek Znak"/>
    <w:basedOn w:val="Domylnaczcionkaakapitu"/>
    <w:link w:val="Nagwek"/>
    <w:uiPriority w:val="99"/>
    <w:rsid w:val="000D4757"/>
    <w:rPr>
      <w:rFonts w:ascii="PKO Bank Polski" w:hAnsi="PKO Bank Polski"/>
      <w:color w:val="00468C"/>
    </w:rPr>
  </w:style>
  <w:style w:type="paragraph" w:styleId="Stopka">
    <w:name w:val="footer"/>
    <w:link w:val="StopkaZnak"/>
    <w:autoRedefine/>
    <w:uiPriority w:val="99"/>
    <w:unhideWhenUsed/>
    <w:rsid w:val="00B20B5E"/>
    <w:pPr>
      <w:tabs>
        <w:tab w:val="center" w:pos="4536"/>
        <w:tab w:val="right" w:pos="9072"/>
      </w:tabs>
      <w:contextualSpacing/>
      <w:jc w:val="right"/>
    </w:pPr>
    <w:rPr>
      <w:rFonts w:ascii="PKO Bank Polski" w:eastAsiaTheme="majorEastAsia" w:hAnsi="PKO Bank Polski" w:cstheme="majorBidi"/>
      <w:sz w:val="13"/>
      <w:szCs w:val="13"/>
    </w:rPr>
  </w:style>
  <w:style w:type="character" w:customStyle="1" w:styleId="StopkaZnak">
    <w:name w:val="Stopka Znak"/>
    <w:basedOn w:val="Domylnaczcionkaakapitu"/>
    <w:link w:val="Stopka"/>
    <w:uiPriority w:val="99"/>
    <w:rsid w:val="00B20B5E"/>
    <w:rPr>
      <w:rFonts w:ascii="PKO Bank Polski" w:eastAsiaTheme="majorEastAsia" w:hAnsi="PKO Bank Polski" w:cstheme="majorBidi"/>
      <w:sz w:val="13"/>
      <w:szCs w:val="13"/>
    </w:rPr>
  </w:style>
  <w:style w:type="character" w:customStyle="1" w:styleId="Nagwek3Znak">
    <w:name w:val="Nagłówek 3 Znak"/>
    <w:aliases w:val="PKO BP Przypis Znak"/>
    <w:basedOn w:val="Domylnaczcionkaakapitu"/>
    <w:link w:val="Nagwek3"/>
    <w:uiPriority w:val="9"/>
    <w:rsid w:val="00AF070C"/>
    <w:rPr>
      <w:rFonts w:ascii="PKO Bank Polski" w:eastAsiaTheme="majorEastAsia" w:hAnsi="PKO Bank Polski" w:cstheme="majorBidi"/>
      <w:bCs/>
      <w:color w:val="00468C"/>
      <w:sz w:val="24"/>
      <w:szCs w:val="24"/>
    </w:rPr>
  </w:style>
  <w:style w:type="paragraph" w:styleId="Nagwekspisutreci">
    <w:name w:val="TOC Heading"/>
    <w:link w:val="NagwekspisutreciZnak"/>
    <w:autoRedefine/>
    <w:uiPriority w:val="39"/>
    <w:unhideWhenUsed/>
    <w:qFormat/>
    <w:rsid w:val="00E83A18"/>
    <w:pPr>
      <w:spacing w:line="408" w:lineRule="exact"/>
    </w:pPr>
    <w:rPr>
      <w:rFonts w:ascii="PKO Bank Polski" w:eastAsiaTheme="majorEastAsia" w:hAnsi="PKO Bank Polski" w:cstheme="majorBidi"/>
      <w:bCs/>
      <w:color w:val="00468C"/>
      <w:sz w:val="24"/>
      <w:szCs w:val="28"/>
    </w:rPr>
  </w:style>
  <w:style w:type="paragraph" w:styleId="Spistreci2">
    <w:name w:val="toc 2"/>
    <w:basedOn w:val="Spistreci1"/>
    <w:autoRedefine/>
    <w:uiPriority w:val="39"/>
    <w:unhideWhenUsed/>
    <w:rsid w:val="00466B3F"/>
    <w:pPr>
      <w:spacing w:before="60"/>
    </w:pPr>
    <w:rPr>
      <w:b w:val="0"/>
      <w:caps w:val="0"/>
    </w:rPr>
  </w:style>
  <w:style w:type="paragraph" w:styleId="Spistreci3">
    <w:name w:val="toc 3"/>
    <w:basedOn w:val="Spistreci2"/>
    <w:autoRedefine/>
    <w:uiPriority w:val="39"/>
    <w:unhideWhenUsed/>
    <w:rsid w:val="00466B3F"/>
    <w:pPr>
      <w:ind w:left="403"/>
    </w:pPr>
  </w:style>
  <w:style w:type="paragraph" w:styleId="Spistreci1">
    <w:name w:val="toc 1"/>
    <w:autoRedefine/>
    <w:uiPriority w:val="39"/>
    <w:unhideWhenUsed/>
    <w:rsid w:val="003829B5"/>
    <w:pPr>
      <w:tabs>
        <w:tab w:val="right" w:leader="dot" w:pos="9402"/>
      </w:tabs>
      <w:spacing w:line="280" w:lineRule="exact"/>
    </w:pPr>
    <w:rPr>
      <w:rFonts w:ascii="PKO Bank Polski" w:hAnsi="PKO Bank Polski"/>
      <w:b/>
      <w:caps/>
      <w:noProof/>
      <w:color w:val="00468C"/>
    </w:rPr>
  </w:style>
  <w:style w:type="character" w:styleId="Hipercze">
    <w:name w:val="Hyperlink"/>
    <w:basedOn w:val="Domylnaczcionkaakapitu"/>
    <w:uiPriority w:val="99"/>
    <w:unhideWhenUsed/>
    <w:rsid w:val="00D94DE0"/>
    <w:rPr>
      <w:color w:val="0069DC" w:themeColor="hyperlink"/>
      <w:u w:val="single"/>
    </w:rPr>
  </w:style>
  <w:style w:type="table" w:styleId="Tabela-Siatka">
    <w:name w:val="Table Grid"/>
    <w:basedOn w:val="Standardowy"/>
    <w:uiPriority w:val="59"/>
    <w:rsid w:val="00B5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link w:val="TekstprzypisudolnegoZnak"/>
    <w:autoRedefine/>
    <w:uiPriority w:val="99"/>
    <w:unhideWhenUsed/>
    <w:rsid w:val="00A83898"/>
    <w:pPr>
      <w:spacing w:line="168" w:lineRule="exact"/>
      <w:contextualSpacing/>
    </w:pPr>
    <w:rPr>
      <w:rFonts w:ascii="PKO Bank Polski" w:hAnsi="PKO Bank Polski"/>
      <w:sz w:val="14"/>
      <w:szCs w:val="1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3898"/>
    <w:rPr>
      <w:rFonts w:ascii="PKO Bank Polski" w:hAnsi="PKO Bank Polski"/>
      <w:sz w:val="14"/>
      <w:szCs w:val="14"/>
    </w:rPr>
  </w:style>
  <w:style w:type="character" w:styleId="Odwoanieprzypisudolnego">
    <w:name w:val="footnote reference"/>
    <w:basedOn w:val="Domylnaczcionkaakapitu"/>
    <w:uiPriority w:val="99"/>
    <w:unhideWhenUsed/>
    <w:rsid w:val="00847D43"/>
    <w:rPr>
      <w:vertAlign w:val="superscript"/>
    </w:rPr>
  </w:style>
  <w:style w:type="paragraph" w:styleId="Tekstpodstawowy2">
    <w:name w:val="Body Text 2"/>
    <w:basedOn w:val="Normalny"/>
    <w:link w:val="Tekstpodstawowy2Znak"/>
    <w:autoRedefine/>
    <w:uiPriority w:val="99"/>
    <w:unhideWhenUsed/>
    <w:rsid w:val="00847D43"/>
    <w:pPr>
      <w:spacing w:before="200"/>
    </w:pPr>
    <w:rPr>
      <w:sz w:val="14"/>
    </w:rPr>
  </w:style>
  <w:style w:type="paragraph" w:styleId="Tekstpodstawowy">
    <w:name w:val="Body Text"/>
    <w:basedOn w:val="Normalny"/>
    <w:link w:val="TekstpodstawowyZnak"/>
    <w:autoRedefine/>
    <w:uiPriority w:val="99"/>
    <w:unhideWhenUsed/>
    <w:rsid w:val="00B85E71"/>
    <w:pPr>
      <w:contextualSpacing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E71"/>
    <w:rPr>
      <w:rFonts w:ascii="PKO Bank Polski" w:hAnsi="PKO Bank Polski"/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47D43"/>
    <w:rPr>
      <w:rFonts w:ascii="PKO Bank Polski Lt" w:hAnsi="PKO Bank Polski Lt"/>
      <w:sz w:val="14"/>
    </w:rPr>
  </w:style>
  <w:style w:type="paragraph" w:styleId="Zwykytekst">
    <w:name w:val="Plain Text"/>
    <w:link w:val="ZwykytekstZnak"/>
    <w:autoRedefine/>
    <w:uiPriority w:val="99"/>
    <w:unhideWhenUsed/>
    <w:rsid w:val="00045166"/>
    <w:pPr>
      <w:spacing w:line="280" w:lineRule="exact"/>
    </w:pPr>
    <w:rPr>
      <w:rFonts w:ascii="PKO Bank Polski" w:hAnsi="PKO Bank Polski" w:cs="Consolas"/>
      <w:b/>
      <w:color w:val="00468C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5166"/>
    <w:rPr>
      <w:rFonts w:ascii="PKO Bank Polski" w:hAnsi="PKO Bank Polski" w:cs="Consolas"/>
      <w:b/>
      <w:color w:val="00468C"/>
      <w:szCs w:val="2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71D8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CC3041"/>
    <w:rPr>
      <w:rFonts w:ascii="PKO Bank Polski" w:hAnsi="PKO Bank Polski"/>
      <w:sz w:val="20"/>
    </w:rPr>
  </w:style>
  <w:style w:type="paragraph" w:styleId="Spistreci4">
    <w:name w:val="toc 4"/>
    <w:basedOn w:val="Indeks3"/>
    <w:autoRedefine/>
    <w:uiPriority w:val="39"/>
    <w:unhideWhenUsed/>
    <w:rsid w:val="000D4757"/>
    <w:pPr>
      <w:ind w:left="992" w:hanging="198"/>
    </w:pPr>
    <w:rPr>
      <w:color w:val="00468C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F2FDC"/>
    <w:pPr>
      <w:spacing w:line="240" w:lineRule="auto"/>
      <w:ind w:left="600" w:hanging="200"/>
    </w:pPr>
  </w:style>
  <w:style w:type="paragraph" w:customStyle="1" w:styleId="PKOBP-spistreci">
    <w:name w:val="PKO BP - spis treści"/>
    <w:basedOn w:val="Nagwekspisutreci"/>
    <w:link w:val="PKOBP-spistreciZnak"/>
    <w:autoRedefine/>
    <w:rsid w:val="009F0737"/>
    <w:pPr>
      <w:spacing w:line="300" w:lineRule="exact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E83A18"/>
    <w:rPr>
      <w:rFonts w:ascii="PKO Bank Polski" w:eastAsiaTheme="majorEastAsia" w:hAnsi="PKO Bank Polski" w:cstheme="majorBidi"/>
      <w:bCs/>
      <w:color w:val="00468C"/>
      <w:sz w:val="24"/>
      <w:szCs w:val="28"/>
    </w:rPr>
  </w:style>
  <w:style w:type="character" w:customStyle="1" w:styleId="PKOBP-spistreciZnak">
    <w:name w:val="PKO BP - spis treści Znak"/>
    <w:basedOn w:val="NagwekspisutreciZnak"/>
    <w:link w:val="PKOBP-spistreci"/>
    <w:rsid w:val="009F0737"/>
    <w:rPr>
      <w:rFonts w:ascii="PKO Bank Polski" w:eastAsiaTheme="majorEastAsia" w:hAnsi="PKO Bank Polski" w:cstheme="majorBidi"/>
      <w:bCs/>
      <w:color w:val="003873" w:themeColor="accent1" w:themeShade="BF"/>
      <w:sz w:val="34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9F0737"/>
    <w:pPr>
      <w:ind w:left="720"/>
      <w:contextualSpacing/>
    </w:pPr>
  </w:style>
  <w:style w:type="paragraph" w:customStyle="1" w:styleId="PKOBP-tekstzbuletami">
    <w:name w:val="PKO BP - tekst z buletami"/>
    <w:basedOn w:val="Akapitzlist"/>
    <w:link w:val="PKOBP-tekstzbuletamiZnak"/>
    <w:autoRedefine/>
    <w:qFormat/>
    <w:rsid w:val="009639F4"/>
    <w:pPr>
      <w:numPr>
        <w:numId w:val="1"/>
      </w:numPr>
      <w:spacing w:before="120" w:line="260" w:lineRule="exact"/>
      <w:ind w:left="357" w:hanging="357"/>
      <w:contextualSpacing w:val="0"/>
    </w:pPr>
  </w:style>
  <w:style w:type="paragraph" w:customStyle="1" w:styleId="PKOBP-OpisIlustracji">
    <w:name w:val="PKO BP - Opis Ilustracji"/>
    <w:link w:val="PKOBP-OpisIlustracjiZnak"/>
    <w:autoRedefine/>
    <w:qFormat/>
    <w:rsid w:val="0047663A"/>
    <w:pPr>
      <w:tabs>
        <w:tab w:val="left" w:pos="1560"/>
      </w:tabs>
      <w:spacing w:before="40" w:line="168" w:lineRule="exact"/>
      <w:ind w:left="1191"/>
    </w:pPr>
    <w:rPr>
      <w:rFonts w:ascii="PKO Bank Polski" w:eastAsiaTheme="majorEastAsia" w:hAnsi="PKO Bank Polski" w:cstheme="majorBidi"/>
      <w:bCs/>
      <w:sz w:val="1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F0737"/>
    <w:rPr>
      <w:rFonts w:ascii="PKO Bank Polski" w:hAnsi="PKO Bank Polski"/>
    </w:rPr>
  </w:style>
  <w:style w:type="character" w:customStyle="1" w:styleId="PKOBP-tekstzbuletamiZnak">
    <w:name w:val="PKO BP - tekst z buletami Znak"/>
    <w:basedOn w:val="AkapitzlistZnak"/>
    <w:link w:val="PKOBP-tekstzbuletami"/>
    <w:rsid w:val="009639F4"/>
    <w:rPr>
      <w:rFonts w:ascii="PKO Bank Polski" w:hAnsi="PKO Bank Polski"/>
    </w:rPr>
  </w:style>
  <w:style w:type="paragraph" w:customStyle="1" w:styleId="PKOBP-trkstgraf">
    <w:name w:val="PKO BP - trkst graf"/>
    <w:link w:val="PKOBP-trkstgrafZnak"/>
    <w:qFormat/>
    <w:rsid w:val="00062129"/>
    <w:pPr>
      <w:jc w:val="center"/>
    </w:pPr>
    <w:rPr>
      <w:rFonts w:ascii="PKO Bank Polski" w:eastAsiaTheme="majorEastAsia" w:hAnsi="PKO Bank Polski" w:cstheme="majorBidi"/>
      <w:bCs/>
      <w:color w:val="00468C"/>
      <w:sz w:val="14"/>
      <w:szCs w:val="14"/>
    </w:rPr>
  </w:style>
  <w:style w:type="character" w:customStyle="1" w:styleId="PKOBP-OpisIlustracjiZnak">
    <w:name w:val="PKO BP - Opis Ilustracji Znak"/>
    <w:basedOn w:val="Nagwek3Znak"/>
    <w:link w:val="PKOBP-OpisIlustracji"/>
    <w:rsid w:val="0047663A"/>
    <w:rPr>
      <w:rFonts w:ascii="PKO Bank Polski" w:eastAsiaTheme="majorEastAsia" w:hAnsi="PKO Bank Polski" w:cstheme="majorBidi"/>
      <w:bCs/>
      <w:caps w:val="0"/>
      <w:color w:val="00468C"/>
      <w:sz w:val="14"/>
      <w:szCs w:val="24"/>
    </w:rPr>
  </w:style>
  <w:style w:type="paragraph" w:customStyle="1" w:styleId="PKOBP-cyfrygraf">
    <w:name w:val="PKO BP - cyfry graf"/>
    <w:link w:val="PKOBP-cyfrygrafZnak"/>
    <w:autoRedefine/>
    <w:qFormat/>
    <w:rsid w:val="000D4757"/>
    <w:pPr>
      <w:jc w:val="center"/>
    </w:pPr>
    <w:rPr>
      <w:rFonts w:ascii="PKO Bank Polski" w:eastAsiaTheme="majorEastAsia" w:hAnsi="PKO Bank Polski" w:cstheme="majorBidi"/>
      <w:bCs/>
      <w:color w:val="00468C"/>
    </w:rPr>
  </w:style>
  <w:style w:type="character" w:customStyle="1" w:styleId="PKOBP-trkstgrafZnak">
    <w:name w:val="PKO BP - trkst graf Znak"/>
    <w:basedOn w:val="Nagwek2Znak"/>
    <w:link w:val="PKOBP-trkstgraf"/>
    <w:rsid w:val="00062129"/>
    <w:rPr>
      <w:rFonts w:ascii="PKO Bank Polski" w:eastAsiaTheme="majorEastAsia" w:hAnsi="PKO Bank Polski" w:cstheme="majorBidi"/>
      <w:b/>
      <w:bCs/>
      <w:caps/>
      <w:color w:val="00468C"/>
      <w:sz w:val="14"/>
      <w:szCs w:val="14"/>
    </w:rPr>
  </w:style>
  <w:style w:type="character" w:customStyle="1" w:styleId="PKOBP-cyfrygrafZnak">
    <w:name w:val="PKO BP - cyfry graf Znak"/>
    <w:basedOn w:val="Nagwek2Znak"/>
    <w:link w:val="PKOBP-cyfrygraf"/>
    <w:rsid w:val="000D4757"/>
    <w:rPr>
      <w:rFonts w:ascii="PKO Bank Polski" w:eastAsiaTheme="majorEastAsia" w:hAnsi="PKO Bank Polski" w:cstheme="majorBidi"/>
      <w:b/>
      <w:bCs/>
      <w:caps/>
      <w:color w:val="00468C"/>
      <w:sz w:val="24"/>
      <w:szCs w:val="26"/>
    </w:rPr>
  </w:style>
  <w:style w:type="paragraph" w:customStyle="1" w:styleId="PKOBP-tabela">
    <w:name w:val="PKO BP - tabela"/>
    <w:link w:val="PKOBP-tabelaZnak"/>
    <w:autoRedefine/>
    <w:qFormat/>
    <w:rsid w:val="009F0737"/>
    <w:rPr>
      <w:rFonts w:ascii="PKO Bank Polski" w:hAnsi="PKO Bank Polski"/>
      <w:sz w:val="16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5321CF"/>
    <w:pPr>
      <w:spacing w:after="168" w:line="168" w:lineRule="exact"/>
    </w:pPr>
    <w:rPr>
      <w:rFonts w:ascii="PKO Bank Polski Rg" w:hAnsi="PKO Bank Polski Rg"/>
      <w:bCs/>
      <w:color w:val="000000" w:themeColor="text1"/>
      <w:sz w:val="14"/>
      <w:szCs w:val="18"/>
    </w:rPr>
  </w:style>
  <w:style w:type="character" w:customStyle="1" w:styleId="PKOBP-tabelaZnak">
    <w:name w:val="PKO BP - tabela Znak"/>
    <w:basedOn w:val="Domylnaczcionkaakapitu"/>
    <w:link w:val="PKOBP-tabela"/>
    <w:rsid w:val="009F0737"/>
    <w:rPr>
      <w:rFonts w:ascii="PKO Bank Polski" w:hAnsi="PKO Bank Polski"/>
      <w:sz w:val="16"/>
    </w:rPr>
  </w:style>
  <w:style w:type="paragraph" w:customStyle="1" w:styleId="PKOBP-tekstwyrniony">
    <w:name w:val="PKO BP - tekst wyróżniony"/>
    <w:basedOn w:val="Normalny"/>
    <w:link w:val="PKOBP-tekstwyrnionyZnak"/>
    <w:autoRedefine/>
    <w:qFormat/>
    <w:rsid w:val="00653585"/>
    <w:rPr>
      <w:b/>
    </w:rPr>
  </w:style>
  <w:style w:type="paragraph" w:styleId="Podtytu">
    <w:name w:val="Subtitle"/>
    <w:basedOn w:val="Normalny"/>
    <w:next w:val="Normalny"/>
    <w:link w:val="PodtytuZnak"/>
    <w:autoRedefine/>
    <w:uiPriority w:val="11"/>
    <w:rsid w:val="000D4757"/>
    <w:pPr>
      <w:numPr>
        <w:ilvl w:val="1"/>
      </w:numPr>
    </w:pPr>
    <w:rPr>
      <w:rFonts w:eastAsiaTheme="majorEastAsia" w:cstheme="majorBidi"/>
      <w:i/>
      <w:iCs/>
      <w:color w:val="00468C"/>
      <w:spacing w:val="15"/>
      <w:sz w:val="24"/>
      <w:szCs w:val="24"/>
    </w:rPr>
  </w:style>
  <w:style w:type="character" w:customStyle="1" w:styleId="PKOBP-tekstwyrnionyZnak">
    <w:name w:val="PKO BP - tekst wyróżniony Znak"/>
    <w:basedOn w:val="Domylnaczcionkaakapitu"/>
    <w:link w:val="PKOBP-tekstwyrniony"/>
    <w:rsid w:val="00653585"/>
    <w:rPr>
      <w:rFonts w:ascii="PKO Bank Polski" w:hAnsi="PKO Bank Polski"/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0D4757"/>
    <w:rPr>
      <w:rFonts w:ascii="PKO Bank Polski" w:eastAsiaTheme="majorEastAsia" w:hAnsi="PKO Bank Polski" w:cstheme="majorBidi"/>
      <w:i/>
      <w:iCs/>
      <w:color w:val="00468C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E649BF"/>
    <w:rPr>
      <w:rFonts w:ascii="PKO Bank Polski" w:hAnsi="PKO Bank Polski"/>
      <w:b w:val="0"/>
      <w:iCs/>
      <w:dstrike w:val="0"/>
      <w:color w:val="00468C"/>
      <w:vertAlign w:val="baseline"/>
    </w:rPr>
  </w:style>
  <w:style w:type="character" w:styleId="Wyrnienieintensywne">
    <w:name w:val="Intense Emphasis"/>
    <w:basedOn w:val="Domylnaczcionkaakapitu"/>
    <w:uiPriority w:val="21"/>
    <w:qFormat/>
    <w:rsid w:val="00062129"/>
    <w:rPr>
      <w:b/>
      <w:bCs/>
      <w:iCs/>
      <w:dstrike w:val="0"/>
      <w:color w:val="00468C"/>
      <w:vertAlign w:val="baseline"/>
    </w:rPr>
  </w:style>
  <w:style w:type="paragraph" w:customStyle="1" w:styleId="PKOBP-tytupublikacji">
    <w:name w:val="PKO BP - tytuł publikacji"/>
    <w:basedOn w:val="Normalny"/>
    <w:link w:val="PKOBP-tytupublikacjiZnak"/>
    <w:qFormat/>
    <w:rsid w:val="008E4623"/>
    <w:pPr>
      <w:spacing w:line="360" w:lineRule="exact"/>
    </w:pPr>
    <w:rPr>
      <w:sz w:val="30"/>
      <w:szCs w:val="26"/>
    </w:rPr>
  </w:style>
  <w:style w:type="character" w:customStyle="1" w:styleId="PKOBP-tytupublikacjiZnak">
    <w:name w:val="PKO BP - tytuł publikacji Znak"/>
    <w:basedOn w:val="Domylnaczcionkaakapitu"/>
    <w:link w:val="PKOBP-tytupublikacji"/>
    <w:rsid w:val="008E4623"/>
    <w:rPr>
      <w:rFonts w:ascii="PKO Bank Polski" w:hAnsi="PKO Bank Polski"/>
      <w:sz w:val="30"/>
      <w:szCs w:val="26"/>
    </w:rPr>
  </w:style>
  <w:style w:type="character" w:styleId="Uwydatnienie">
    <w:name w:val="Emphasis"/>
    <w:basedOn w:val="Domylnaczcionkaakapitu"/>
    <w:uiPriority w:val="20"/>
    <w:qFormat/>
    <w:rsid w:val="00062129"/>
    <w:rPr>
      <w:b/>
      <w:iCs/>
      <w:dstrike w:val="0"/>
      <w:color w:val="00468C"/>
      <w:vertAlign w:val="baseline"/>
    </w:rPr>
  </w:style>
  <w:style w:type="character" w:styleId="Pogrubienie">
    <w:name w:val="Strong"/>
    <w:basedOn w:val="Domylnaczcionkaakapitu"/>
    <w:uiPriority w:val="22"/>
    <w:qFormat/>
    <w:rsid w:val="009F0737"/>
    <w:rPr>
      <w:b/>
      <w:bCs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9F073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F0737"/>
    <w:rPr>
      <w:rFonts w:ascii="PKO Bank Polski" w:hAnsi="PKO Bank Polski"/>
      <w:i/>
      <w:iCs/>
      <w:color w:val="000000" w:themeColor="text1"/>
    </w:rPr>
  </w:style>
  <w:style w:type="character" w:styleId="Odwoaniedelikatne">
    <w:name w:val="Subtle Reference"/>
    <w:basedOn w:val="Domylnaczcionkaakapitu"/>
    <w:uiPriority w:val="31"/>
    <w:qFormat/>
    <w:rsid w:val="00062129"/>
    <w:rPr>
      <w:smallCaps/>
      <w:color w:val="00468C"/>
      <w:u w:val="single"/>
    </w:rPr>
  </w:style>
  <w:style w:type="character" w:styleId="Odwoanieintensywne">
    <w:name w:val="Intense Reference"/>
    <w:basedOn w:val="Domylnaczcionkaakapitu"/>
    <w:uiPriority w:val="32"/>
    <w:qFormat/>
    <w:rsid w:val="00062129"/>
    <w:rPr>
      <w:b/>
      <w:bCs/>
      <w:smallCaps/>
      <w:color w:val="00468C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F0737"/>
    <w:rPr>
      <w:b/>
      <w:bCs/>
      <w:smallCaps/>
      <w:spacing w:val="5"/>
    </w:rPr>
  </w:style>
  <w:style w:type="paragraph" w:customStyle="1" w:styleId="StylNagwek2">
    <w:name w:val="Styl Nagłówek 2"/>
    <w:aliases w:val="PKO BP Nagłówek2 + (Łaciński) PKO Bank Polski Bk ..."/>
    <w:basedOn w:val="Nagwek2"/>
    <w:autoRedefine/>
    <w:rsid w:val="00CC3041"/>
    <w:rPr>
      <w:b w:val="0"/>
      <w:bCs w:val="0"/>
      <w:color w:val="595959" w:themeColor="text1" w:themeTint="A6"/>
    </w:rPr>
  </w:style>
  <w:style w:type="paragraph" w:styleId="Spisilustracji">
    <w:name w:val="table of figures"/>
    <w:basedOn w:val="Normalny"/>
    <w:next w:val="Normalny"/>
    <w:autoRedefine/>
    <w:uiPriority w:val="99"/>
    <w:semiHidden/>
    <w:unhideWhenUsed/>
    <w:rsid w:val="00CC3041"/>
  </w:style>
  <w:style w:type="paragraph" w:styleId="Spistreci5">
    <w:name w:val="toc 5"/>
    <w:basedOn w:val="Normalny"/>
    <w:next w:val="Normalny"/>
    <w:autoRedefine/>
    <w:uiPriority w:val="39"/>
    <w:unhideWhenUsed/>
    <w:rsid w:val="000D4757"/>
    <w:pPr>
      <w:spacing w:after="100"/>
      <w:ind w:left="800"/>
    </w:pPr>
    <w:rPr>
      <w:color w:val="00468C"/>
    </w:rPr>
  </w:style>
  <w:style w:type="paragraph" w:styleId="Spistreci6">
    <w:name w:val="toc 6"/>
    <w:basedOn w:val="Normalny"/>
    <w:next w:val="Normalny"/>
    <w:autoRedefine/>
    <w:uiPriority w:val="39"/>
    <w:unhideWhenUsed/>
    <w:rsid w:val="000D4757"/>
    <w:pPr>
      <w:spacing w:after="100"/>
      <w:ind w:left="1000"/>
    </w:pPr>
    <w:rPr>
      <w:color w:val="00468C"/>
    </w:rPr>
  </w:style>
  <w:style w:type="paragraph" w:styleId="Spistreci7">
    <w:name w:val="toc 7"/>
    <w:basedOn w:val="Normalny"/>
    <w:next w:val="Normalny"/>
    <w:autoRedefine/>
    <w:uiPriority w:val="39"/>
    <w:unhideWhenUsed/>
    <w:rsid w:val="000D4757"/>
    <w:pPr>
      <w:spacing w:after="100"/>
      <w:ind w:left="1200"/>
    </w:pPr>
    <w:rPr>
      <w:color w:val="00468C"/>
    </w:rPr>
  </w:style>
  <w:style w:type="paragraph" w:styleId="Spistreci8">
    <w:name w:val="toc 8"/>
    <w:basedOn w:val="Normalny"/>
    <w:next w:val="Normalny"/>
    <w:autoRedefine/>
    <w:uiPriority w:val="39"/>
    <w:unhideWhenUsed/>
    <w:rsid w:val="000D4757"/>
    <w:pPr>
      <w:spacing w:after="100"/>
      <w:ind w:left="1400"/>
    </w:pPr>
    <w:rPr>
      <w:color w:val="00468C"/>
    </w:rPr>
  </w:style>
  <w:style w:type="paragraph" w:styleId="Spistreci9">
    <w:name w:val="toc 9"/>
    <w:basedOn w:val="Normalny"/>
    <w:next w:val="Normalny"/>
    <w:autoRedefine/>
    <w:uiPriority w:val="39"/>
    <w:unhideWhenUsed/>
    <w:rsid w:val="000D4757"/>
    <w:pPr>
      <w:spacing w:after="100"/>
      <w:ind w:left="1600"/>
    </w:pPr>
    <w:rPr>
      <w:color w:val="00468C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CC3041"/>
    <w:pPr>
      <w:ind w:left="200" w:hanging="200"/>
    </w:pPr>
  </w:style>
  <w:style w:type="paragraph" w:styleId="Nagwekwykazurde">
    <w:name w:val="toa heading"/>
    <w:basedOn w:val="Normalny"/>
    <w:next w:val="Normalny"/>
    <w:autoRedefine/>
    <w:uiPriority w:val="99"/>
    <w:semiHidden/>
    <w:unhideWhenUsed/>
    <w:rsid w:val="00CC304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StylNagwekspisutreci10ptAutomatyczny">
    <w:name w:val="Styl Nagłówek spisu treści + 10 pt Automatyczny"/>
    <w:basedOn w:val="Nagwekspisutreci"/>
    <w:autoRedefine/>
    <w:rsid w:val="00CC3041"/>
    <w:pPr>
      <w:spacing w:before="100" w:beforeAutospacing="1" w:line="300" w:lineRule="exact"/>
    </w:pPr>
    <w:rPr>
      <w:bCs w:val="0"/>
    </w:rPr>
  </w:style>
  <w:style w:type="paragraph" w:styleId="Mapadokumentu">
    <w:name w:val="Document Map"/>
    <w:basedOn w:val="Normalny"/>
    <w:link w:val="MapadokumentuZnak"/>
    <w:uiPriority w:val="99"/>
    <w:unhideWhenUsed/>
    <w:rsid w:val="0063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636F0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3034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">
    <w:name w:val="Styl"/>
    <w:basedOn w:val="Nagwekspisutreci"/>
    <w:rsid w:val="009660A7"/>
    <w:rPr>
      <w:bCs w:val="0"/>
      <w:color w:val="auto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0D4757"/>
    <w:rPr>
      <w:rFonts w:asciiTheme="majorHAnsi" w:eastAsiaTheme="majorEastAsia" w:hAnsiTheme="majorHAnsi" w:cstheme="majorBidi"/>
      <w:b/>
      <w:bCs/>
      <w:i/>
      <w:iCs/>
      <w:color w:val="004C9A" w:themeColor="accent1"/>
    </w:rPr>
  </w:style>
  <w:style w:type="character" w:styleId="Tekstzastpczy">
    <w:name w:val="Placeholder Text"/>
    <w:basedOn w:val="Domylnaczcionkaakapitu"/>
    <w:uiPriority w:val="99"/>
    <w:semiHidden/>
    <w:rsid w:val="000D4757"/>
    <w:rPr>
      <w:color w:val="808080"/>
    </w:rPr>
  </w:style>
  <w:style w:type="table" w:customStyle="1" w:styleId="Kalendarz3">
    <w:name w:val="Kalendarz 3"/>
    <w:basedOn w:val="Standardowy"/>
    <w:uiPriority w:val="99"/>
    <w:qFormat/>
    <w:rsid w:val="00717BAF"/>
    <w:pPr>
      <w:jc w:val="right"/>
    </w:pPr>
    <w:rPr>
      <w:rFonts w:asciiTheme="majorHAnsi" w:eastAsiaTheme="minorEastAsia" w:hAnsiTheme="majorHAnsi" w:cstheme="minorBidi"/>
      <w:color w:val="7F7F7F" w:themeColor="text1" w:themeTint="80"/>
      <w:sz w:val="22"/>
      <w:szCs w:val="22"/>
    </w:rPr>
    <w:tblPr/>
    <w:tblStylePr w:type="firstRow">
      <w:pPr>
        <w:wordWrap/>
        <w:jc w:val="right"/>
      </w:pPr>
      <w:rPr>
        <w:color w:val="003873" w:themeColor="accent1" w:themeShade="BF"/>
        <w:sz w:val="44"/>
      </w:rPr>
    </w:tblStylePr>
    <w:tblStylePr w:type="firstCol">
      <w:rPr>
        <w:color w:val="003873" w:themeColor="accent1" w:themeShade="BF"/>
      </w:rPr>
    </w:tblStylePr>
    <w:tblStylePr w:type="lastCol">
      <w:rPr>
        <w:color w:val="003873" w:themeColor="accent1" w:themeShade="BF"/>
      </w:rPr>
    </w:tblStylePr>
  </w:style>
  <w:style w:type="table" w:styleId="rednialista2akcent1">
    <w:name w:val="Medium List 2 Accent 1"/>
    <w:basedOn w:val="Standardowy"/>
    <w:uiPriority w:val="66"/>
    <w:rsid w:val="00717BAF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4C9A" w:themeColor="accent1"/>
        <w:left w:val="single" w:sz="8" w:space="0" w:color="004C9A" w:themeColor="accent1"/>
        <w:bottom w:val="single" w:sz="8" w:space="0" w:color="004C9A" w:themeColor="accent1"/>
        <w:right w:val="single" w:sz="8" w:space="0" w:color="004C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9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PKOBPRamkawyrniajca">
    <w:name w:val="PKO BP Ramka wyróżniająca"/>
    <w:basedOn w:val="Normalny"/>
    <w:link w:val="PKOBPRamkawyrniajcaZnak"/>
    <w:qFormat/>
    <w:rsid w:val="00810101"/>
    <w:pPr>
      <w:ind w:left="113" w:right="113"/>
    </w:pPr>
  </w:style>
  <w:style w:type="character" w:customStyle="1" w:styleId="PKOBPRamkawyrniajcaZnak">
    <w:name w:val="PKO BP Ramka wyróżniająca Znak"/>
    <w:basedOn w:val="Domylnaczcionkaakapitu"/>
    <w:link w:val="PKOBPRamkawyrniajca"/>
    <w:rsid w:val="00810101"/>
    <w:rPr>
      <w:rFonts w:ascii="PKO Bank Polski" w:hAnsi="PKO Bank Polski"/>
    </w:rPr>
  </w:style>
  <w:style w:type="table" w:customStyle="1" w:styleId="Tabela-Siatka1">
    <w:name w:val="Tabela - Siatka1"/>
    <w:basedOn w:val="Standardowy"/>
    <w:next w:val="Tabela-Siatka"/>
    <w:uiPriority w:val="39"/>
    <w:rsid w:val="009D44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D44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27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B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B76"/>
    <w:rPr>
      <w:rFonts w:ascii="PKO Bank Polski" w:hAnsi="PKO Bank Polsk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72B7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72B76"/>
    <w:rPr>
      <w:rFonts w:ascii="PKO Bank Polski" w:hAnsi="PKO Bank Polski"/>
    </w:rPr>
  </w:style>
  <w:style w:type="paragraph" w:customStyle="1" w:styleId="Akapitzlist2">
    <w:name w:val="Akapit z listą2"/>
    <w:basedOn w:val="Normalny"/>
    <w:uiPriority w:val="99"/>
    <w:rsid w:val="00EA5AC2"/>
    <w:pPr>
      <w:spacing w:line="240" w:lineRule="auto"/>
      <w:ind w:left="720"/>
      <w:contextualSpacing/>
    </w:pPr>
    <w:rPr>
      <w:rFonts w:ascii="PKO Bank Polski Rg" w:eastAsia="Times New Roman" w:hAnsi="PKO Bank Polski Rg"/>
      <w:sz w:val="18"/>
      <w:lang w:eastAsia="en-US"/>
    </w:rPr>
  </w:style>
  <w:style w:type="character" w:styleId="Odwoaniedokomentarza">
    <w:name w:val="annotation reference"/>
    <w:basedOn w:val="Domylnaczcionkaakapitu"/>
    <w:unhideWhenUsed/>
    <w:rsid w:val="0044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9B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9BF"/>
    <w:rPr>
      <w:rFonts w:ascii="PKO Bank Polski" w:hAnsi="PKO Bank Polsk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9BF"/>
    <w:rPr>
      <w:rFonts w:ascii="PKO Bank Polski" w:hAnsi="PKO Bank Polski"/>
      <w:b/>
      <w:bCs/>
    </w:rPr>
  </w:style>
  <w:style w:type="table" w:customStyle="1" w:styleId="Tabela-Siatka4">
    <w:name w:val="Tabela - Siatka4"/>
    <w:basedOn w:val="Standardowy"/>
    <w:next w:val="Tabela-Siatka"/>
    <w:uiPriority w:val="59"/>
    <w:rsid w:val="002F2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OOpisPolaFormularza">
    <w:name w:val="PKO Opis Pola Formularza"/>
    <w:basedOn w:val="Normalny"/>
    <w:qFormat/>
    <w:rsid w:val="003C4668"/>
    <w:pPr>
      <w:spacing w:after="80" w:line="200" w:lineRule="exact"/>
    </w:pPr>
    <w:rPr>
      <w:rFonts w:eastAsia="Times New Roman"/>
      <w:color w:val="000000"/>
      <w:sz w:val="16"/>
      <w:szCs w:val="24"/>
    </w:rPr>
  </w:style>
  <w:style w:type="paragraph" w:customStyle="1" w:styleId="Default">
    <w:name w:val="Default"/>
    <w:rsid w:val="00DA529D"/>
    <w:pPr>
      <w:autoSpaceDE w:val="0"/>
      <w:autoSpaceDN w:val="0"/>
      <w:adjustRightInd w:val="0"/>
      <w:spacing w:line="280" w:lineRule="exact"/>
      <w:ind w:left="346" w:hanging="357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abulatory">
    <w:name w:val="tabulatory"/>
    <w:basedOn w:val="Domylnaczcionkaakapitu"/>
    <w:rsid w:val="00561F39"/>
  </w:style>
  <w:style w:type="paragraph" w:styleId="Poprawka">
    <w:name w:val="Revision"/>
    <w:hidden/>
    <w:uiPriority w:val="99"/>
    <w:semiHidden/>
    <w:rsid w:val="0035516B"/>
    <w:rPr>
      <w:rFonts w:ascii="PKO Bank Polski" w:hAnsi="PKO Bank Polsk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5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77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53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151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72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51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272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0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8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6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7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\Desktop\BROSZURY_poprawki\WhCPLoj1412-Form_PKO_Parasol-El-13k_3.dotx" TargetMode="External"/></Relationships>
</file>

<file path=word/theme/theme1.xml><?xml version="1.0" encoding="utf-8"?>
<a:theme xmlns:a="http://schemas.openxmlformats.org/drawingml/2006/main" name="Motyw pakietu Office">
  <a:themeElements>
    <a:clrScheme name="PKO_KP">
      <a:dk1>
        <a:srgbClr val="000000"/>
      </a:dk1>
      <a:lt1>
        <a:sysClr val="window" lastClr="FFFFFF"/>
      </a:lt1>
      <a:dk2>
        <a:srgbClr val="070016"/>
      </a:dk2>
      <a:lt2>
        <a:srgbClr val="00468C"/>
      </a:lt2>
      <a:accent1>
        <a:srgbClr val="004C9A"/>
      </a:accent1>
      <a:accent2>
        <a:srgbClr val="E4202C"/>
      </a:accent2>
      <a:accent3>
        <a:srgbClr val="D5D5D5"/>
      </a:accent3>
      <a:accent4>
        <a:srgbClr val="AC8121"/>
      </a:accent4>
      <a:accent5>
        <a:srgbClr val="000000"/>
      </a:accent5>
      <a:accent6>
        <a:srgbClr val="50AAFA"/>
      </a:accent6>
      <a:hlink>
        <a:srgbClr val="0069DC"/>
      </a:hlink>
      <a:folHlink>
        <a:srgbClr val="939393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E331-4397-49C5-8612-54661E32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WhCPLoj1412-Form_PKO_Parasol-El-13k_3</Template>
  <TotalTime>219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kkozlowski</cp:lastModifiedBy>
  <cp:revision>40</cp:revision>
  <cp:lastPrinted>2023-10-25T09:41:00Z</cp:lastPrinted>
  <dcterms:created xsi:type="dcterms:W3CDTF">2021-11-09T13:13:00Z</dcterms:created>
  <dcterms:modified xsi:type="dcterms:W3CDTF">2023-11-27T12:17:00Z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BANK\b0201536;Knosowska Sylwia</vt:lpwstr>
  </property>
  <property fmtid="{D5CDD505-2E9C-101B-9397-08002B2CF9AE}" pid="4" name="PKOGREENmodClassificationDate">
    <vt:lpwstr>2018-02-27T15:05:27.9867213+01:00</vt:lpwstr>
  </property>
</Properties>
</file>